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100B" w:rsidP="07A5BB24" w:rsidRDefault="00685A4B" w14:paraId="16E38150" w14:textId="1B1BBD4C">
      <w:pPr>
        <w:spacing w:line="360" w:lineRule="auto"/>
        <w:rPr>
          <w:rFonts w:ascii="Calibri" w:hAnsi="Calibri" w:eastAsia="Calibri" w:cs="Calibri"/>
          <w:sz w:val="28"/>
          <w:szCs w:val="28"/>
        </w:rPr>
      </w:pPr>
      <w:r w:rsidRPr="07A5BB24" w:rsidR="00685A4B">
        <w:rPr>
          <w:rFonts w:ascii="Calibri" w:hAnsi="Calibri" w:eastAsia="Calibri" w:cs="Calibri"/>
          <w:sz w:val="28"/>
          <w:szCs w:val="28"/>
        </w:rPr>
        <w:t xml:space="preserve">Hello, my name's Dr Elizabeth McCarthy, known as Liz, and </w:t>
      </w:r>
      <w:r w:rsidRPr="07A5BB24" w:rsidR="00685A4B">
        <w:rPr>
          <w:rFonts w:ascii="Calibri" w:hAnsi="Calibri" w:eastAsia="Calibri" w:cs="Calibri"/>
          <w:sz w:val="28"/>
          <w:szCs w:val="28"/>
        </w:rPr>
        <w:t>I'm</w:t>
      </w:r>
      <w:r w:rsidRPr="07A5BB24" w:rsidR="00685A4B">
        <w:rPr>
          <w:rFonts w:ascii="Calibri" w:hAnsi="Calibri" w:eastAsia="Calibri" w:cs="Calibri"/>
          <w:sz w:val="28"/>
          <w:szCs w:val="28"/>
        </w:rPr>
        <w:t xml:space="preserve"> a maternal fetal medicine subspecialist, which is an obstetrician who deals with various high-risk scenarios, including fetal diseases. And one of the fetal diseases which is </w:t>
      </w:r>
      <w:r w:rsidRPr="07A5BB24" w:rsidR="00685A4B">
        <w:rPr>
          <w:rFonts w:ascii="Calibri" w:hAnsi="Calibri" w:eastAsia="Calibri" w:cs="Calibri"/>
          <w:sz w:val="28"/>
          <w:szCs w:val="28"/>
        </w:rPr>
        <w:t>very interesting</w:t>
      </w:r>
      <w:r w:rsidRPr="07A5BB24" w:rsidR="00685A4B">
        <w:rPr>
          <w:rFonts w:ascii="Calibri" w:hAnsi="Calibri" w:eastAsia="Calibri" w:cs="Calibri"/>
          <w:sz w:val="28"/>
          <w:szCs w:val="28"/>
        </w:rPr>
        <w:t xml:space="preserve"> and treatable is red cell </w:t>
      </w:r>
      <w:r w:rsidRPr="07A5BB24" w:rsidR="00685A4B">
        <w:rPr>
          <w:rFonts w:ascii="Calibri" w:hAnsi="Calibri" w:eastAsia="Calibri" w:cs="Calibri"/>
          <w:sz w:val="28"/>
          <w:szCs w:val="28"/>
        </w:rPr>
        <w:t>iso</w:t>
      </w:r>
      <w:r w:rsidRPr="07A5BB24" w:rsidR="00685A4B">
        <w:rPr>
          <w:rFonts w:ascii="Calibri" w:hAnsi="Calibri" w:eastAsia="Calibri" w:cs="Calibri"/>
          <w:sz w:val="28"/>
          <w:szCs w:val="28"/>
        </w:rPr>
        <w:t>immunisation</w:t>
      </w:r>
      <w:r w:rsidRPr="07A5BB24" w:rsidR="00685A4B">
        <w:rPr>
          <w:rFonts w:ascii="Calibri" w:hAnsi="Calibri" w:eastAsia="Calibri" w:cs="Calibri"/>
          <w:sz w:val="28"/>
          <w:szCs w:val="28"/>
        </w:rPr>
        <w:t>.</w:t>
      </w:r>
    </w:p>
    <w:p w:rsidR="0032100B" w:rsidP="30E058EA" w:rsidRDefault="0032100B" w14:paraId="5DAB6C7B"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57D51C4E" w14:textId="39EB1757">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Now, I, like many, many </w:t>
      </w:r>
      <w:r w:rsidRPr="07A5BB24" w:rsidR="00685A4B">
        <w:rPr>
          <w:rFonts w:ascii="Calibri" w:hAnsi="Calibri" w:eastAsia="Calibri" w:cs="Calibri" w:asciiTheme="minorAscii" w:hAnsiTheme="minorAscii" w:eastAsiaTheme="minorAscii" w:cstheme="minorAscii"/>
          <w:sz w:val="28"/>
          <w:szCs w:val="28"/>
        </w:rPr>
        <w:t>specialists</w:t>
      </w:r>
      <w:r w:rsidRPr="07A5BB24" w:rsidR="00685A4B">
        <w:rPr>
          <w:rFonts w:ascii="Calibri" w:hAnsi="Calibri" w:eastAsia="Calibri" w:cs="Calibri" w:asciiTheme="minorAscii" w:hAnsiTheme="minorAscii" w:eastAsiaTheme="minorAscii" w:cstheme="minorAscii"/>
          <w:sz w:val="28"/>
          <w:szCs w:val="28"/>
        </w:rPr>
        <w:t xml:space="preserve"> and subspecialists around Australia, learnt a lot of what I know about this from Professor Michael </w:t>
      </w:r>
      <w:r w:rsidRPr="07A5BB24" w:rsidR="00685A4B">
        <w:rPr>
          <w:rFonts w:ascii="Calibri" w:hAnsi="Calibri" w:eastAsia="Calibri" w:cs="Calibri" w:asciiTheme="minorAscii" w:hAnsiTheme="minorAscii" w:eastAsiaTheme="minorAscii" w:cstheme="minorAscii"/>
          <w:sz w:val="28"/>
          <w:szCs w:val="28"/>
        </w:rPr>
        <w:t>Perm</w:t>
      </w:r>
      <w:r w:rsidRPr="07A5BB24" w:rsidR="30BC086F">
        <w:rPr>
          <w:rFonts w:ascii="Calibri" w:hAnsi="Calibri" w:eastAsia="Calibri" w:cs="Calibri" w:asciiTheme="minorAscii" w:hAnsiTheme="minorAscii" w:eastAsiaTheme="minorAscii" w:cstheme="minorAscii"/>
          <w:sz w:val="28"/>
          <w:szCs w:val="28"/>
        </w:rPr>
        <w:t>ezel</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He's</w:t>
      </w:r>
      <w:r w:rsidRPr="07A5BB24" w:rsidR="00685A4B">
        <w:rPr>
          <w:rFonts w:ascii="Calibri" w:hAnsi="Calibri" w:eastAsia="Calibri" w:cs="Calibri" w:asciiTheme="minorAscii" w:hAnsiTheme="minorAscii" w:eastAsiaTheme="minorAscii" w:cstheme="minorAscii"/>
          <w:sz w:val="28"/>
          <w:szCs w:val="28"/>
        </w:rPr>
        <w:t xml:space="preserve"> now emeritus, which means </w:t>
      </w:r>
      <w:r w:rsidRPr="07A5BB24" w:rsidR="00685A4B">
        <w:rPr>
          <w:rFonts w:ascii="Calibri" w:hAnsi="Calibri" w:eastAsia="Calibri" w:cs="Calibri" w:asciiTheme="minorAscii" w:hAnsiTheme="minorAscii" w:eastAsiaTheme="minorAscii" w:cstheme="minorAscii"/>
          <w:sz w:val="28"/>
          <w:szCs w:val="28"/>
        </w:rPr>
        <w:t>he's</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very busy</w:t>
      </w:r>
      <w:r w:rsidRPr="07A5BB24" w:rsidR="00685A4B">
        <w:rPr>
          <w:rFonts w:ascii="Calibri" w:hAnsi="Calibri" w:eastAsia="Calibri" w:cs="Calibri" w:asciiTheme="minorAscii" w:hAnsiTheme="minorAscii" w:eastAsiaTheme="minorAscii" w:cstheme="minorAscii"/>
          <w:sz w:val="28"/>
          <w:szCs w:val="28"/>
        </w:rPr>
        <w:t xml:space="preserve"> and hard to pin down for a lecture. But you students are in the fortunate position that his words are there in his textbook.</w:t>
      </w:r>
      <w:r w:rsidRPr="07A5BB24" w:rsidR="376664A2">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So</w:t>
      </w:r>
      <w:r w:rsidRPr="07A5BB24" w:rsidR="5AA7F2B8">
        <w:rPr>
          <w:rFonts w:ascii="Calibri" w:hAnsi="Calibri" w:eastAsia="Calibri" w:cs="Calibri" w:asciiTheme="minorAscii" w:hAnsiTheme="minorAscii" w:eastAsiaTheme="minorAscii" w:cstheme="minorAscii"/>
          <w:sz w:val="28"/>
          <w:szCs w:val="28"/>
        </w:rPr>
        <w:t>,</w:t>
      </w:r>
      <w:r w:rsidRPr="07A5BB24" w:rsidR="00685A4B">
        <w:rPr>
          <w:rFonts w:ascii="Calibri" w:hAnsi="Calibri" w:eastAsia="Calibri" w:cs="Calibri" w:asciiTheme="minorAscii" w:hAnsiTheme="minorAscii" w:eastAsiaTheme="minorAscii" w:cstheme="minorAscii"/>
          <w:sz w:val="28"/>
          <w:szCs w:val="28"/>
        </w:rPr>
        <w:t xml:space="preserve"> I thought I </w:t>
      </w:r>
      <w:r w:rsidRPr="07A5BB24" w:rsidR="00685A4B">
        <w:rPr>
          <w:rFonts w:ascii="Calibri" w:hAnsi="Calibri" w:eastAsia="Calibri" w:cs="Calibri" w:asciiTheme="minorAscii" w:hAnsiTheme="minorAscii" w:eastAsiaTheme="minorAscii" w:cstheme="minorAscii"/>
          <w:sz w:val="28"/>
          <w:szCs w:val="28"/>
        </w:rPr>
        <w:t>wouldn't</w:t>
      </w:r>
      <w:r w:rsidRPr="07A5BB24" w:rsidR="00685A4B">
        <w:rPr>
          <w:rFonts w:ascii="Calibri" w:hAnsi="Calibri" w:eastAsia="Calibri" w:cs="Calibri" w:asciiTheme="minorAscii" w:hAnsiTheme="minorAscii" w:eastAsiaTheme="minorAscii" w:cstheme="minorAscii"/>
          <w:sz w:val="28"/>
          <w:szCs w:val="28"/>
        </w:rPr>
        <w:t xml:space="preserve"> make up my words. I thought I could read to you from the chapter which Michael wrote. Enjoy.</w:t>
      </w:r>
    </w:p>
    <w:p w:rsidR="0032100B" w:rsidP="30E058EA" w:rsidRDefault="0032100B" w14:paraId="6A05A809"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2568F43D" w14:textId="0765E2DF">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So</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we'll</w:t>
      </w:r>
      <w:r w:rsidRPr="07A5BB24" w:rsidR="00685A4B">
        <w:rPr>
          <w:rFonts w:ascii="Calibri" w:hAnsi="Calibri" w:eastAsia="Calibri" w:cs="Calibri" w:asciiTheme="minorAscii" w:hAnsiTheme="minorAscii" w:eastAsiaTheme="minorAscii" w:cstheme="minorAscii"/>
          <w:sz w:val="28"/>
          <w:szCs w:val="28"/>
        </w:rPr>
        <w:t xml:space="preserve"> start with </w:t>
      </w:r>
      <w:r w:rsidRPr="07A5BB24" w:rsidR="00685A4B">
        <w:rPr>
          <w:rFonts w:ascii="Calibri" w:hAnsi="Calibri" w:eastAsia="Calibri" w:cs="Calibri" w:asciiTheme="minorAscii" w:hAnsiTheme="minorAscii" w:eastAsiaTheme="minorAscii" w:cstheme="minorAscii"/>
          <w:sz w:val="28"/>
          <w:szCs w:val="28"/>
        </w:rPr>
        <w:t>pa</w:t>
      </w:r>
      <w:r w:rsidRPr="07A5BB24" w:rsidR="3E8F172A">
        <w:rPr>
          <w:rFonts w:ascii="Calibri" w:hAnsi="Calibri" w:eastAsia="Calibri" w:cs="Calibri" w:asciiTheme="minorAscii" w:hAnsiTheme="minorAscii" w:eastAsiaTheme="minorAscii" w:cstheme="minorAscii"/>
          <w:sz w:val="28"/>
          <w:szCs w:val="28"/>
        </w:rPr>
        <w:t>th</w:t>
      </w:r>
      <w:r w:rsidRPr="07A5BB24" w:rsidR="00685A4B">
        <w:rPr>
          <w:rFonts w:ascii="Calibri" w:hAnsi="Calibri" w:eastAsia="Calibri" w:cs="Calibri" w:asciiTheme="minorAscii" w:hAnsiTheme="minorAscii" w:eastAsiaTheme="minorAscii" w:cstheme="minorAscii"/>
          <w:sz w:val="28"/>
          <w:szCs w:val="28"/>
        </w:rPr>
        <w:t>ophysiology</w:t>
      </w:r>
      <w:r w:rsidRPr="07A5BB24" w:rsidR="00685A4B">
        <w:rPr>
          <w:rFonts w:ascii="Calibri" w:hAnsi="Calibri" w:eastAsia="Calibri" w:cs="Calibri" w:asciiTheme="minorAscii" w:hAnsiTheme="minorAscii" w:eastAsiaTheme="minorAscii" w:cstheme="minorAscii"/>
          <w:sz w:val="28"/>
          <w:szCs w:val="28"/>
        </w:rPr>
        <w:t xml:space="preserve">. In red cell </w:t>
      </w:r>
      <w:r w:rsidRPr="07A5BB24" w:rsidR="00685A4B">
        <w:rPr>
          <w:rFonts w:ascii="Calibri" w:hAnsi="Calibri" w:eastAsia="Calibri" w:cs="Calibri" w:asciiTheme="minorAscii" w:hAnsiTheme="minorAscii" w:eastAsiaTheme="minorAscii" w:cstheme="minorAscii"/>
          <w:sz w:val="28"/>
          <w:szCs w:val="28"/>
        </w:rPr>
        <w:t>iso</w:t>
      </w:r>
      <w:r w:rsidRPr="07A5BB24" w:rsidR="00685A4B">
        <w:rPr>
          <w:rFonts w:ascii="Calibri" w:hAnsi="Calibri" w:eastAsia="Calibri" w:cs="Calibri" w:asciiTheme="minorAscii" w:hAnsiTheme="minorAscii" w:eastAsiaTheme="minorAscii" w:cstheme="minorAscii"/>
          <w:sz w:val="28"/>
          <w:szCs w:val="28"/>
        </w:rPr>
        <w:t>immunisation</w:t>
      </w:r>
      <w:r w:rsidRPr="07A5BB24" w:rsidR="00685A4B">
        <w:rPr>
          <w:rFonts w:ascii="Calibri" w:hAnsi="Calibri" w:eastAsia="Calibri" w:cs="Calibri" w:asciiTheme="minorAscii" w:hAnsiTheme="minorAscii" w:eastAsiaTheme="minorAscii" w:cstheme="minorAscii"/>
          <w:sz w:val="28"/>
          <w:szCs w:val="28"/>
        </w:rPr>
        <w:t xml:space="preserve">, the fetus has red cell antigens that the mother does not </w:t>
      </w:r>
      <w:r w:rsidRPr="07A5BB24" w:rsidR="00685A4B">
        <w:rPr>
          <w:rFonts w:ascii="Calibri" w:hAnsi="Calibri" w:eastAsia="Calibri" w:cs="Calibri" w:asciiTheme="minorAscii" w:hAnsiTheme="minorAscii" w:eastAsiaTheme="minorAscii" w:cstheme="minorAscii"/>
          <w:sz w:val="28"/>
          <w:szCs w:val="28"/>
        </w:rPr>
        <w:t>possess</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 xml:space="preserve">The mother is able to make an anti-red blood cell antibody that does not affect her but can cause </w:t>
      </w:r>
      <w:r w:rsidRPr="07A5BB24" w:rsidR="00685A4B">
        <w:rPr>
          <w:rFonts w:ascii="Calibri" w:hAnsi="Calibri" w:eastAsia="Calibri" w:cs="Calibri" w:asciiTheme="minorAscii" w:hAnsiTheme="minorAscii" w:eastAsiaTheme="minorAscii" w:cstheme="minorAscii"/>
          <w:sz w:val="28"/>
          <w:szCs w:val="28"/>
        </w:rPr>
        <w:t>h</w:t>
      </w:r>
      <w:r w:rsidRPr="07A5BB24" w:rsidR="00A9C55A">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emolysis</w:t>
      </w:r>
      <w:r w:rsidRPr="07A5BB24" w:rsidR="00685A4B">
        <w:rPr>
          <w:rFonts w:ascii="Calibri" w:hAnsi="Calibri" w:eastAsia="Calibri" w:cs="Calibri" w:asciiTheme="minorAscii" w:hAnsiTheme="minorAscii" w:eastAsiaTheme="minorAscii" w:cstheme="minorAscii"/>
          <w:sz w:val="28"/>
          <w:szCs w:val="28"/>
        </w:rPr>
        <w:t xml:space="preserve"> in the fetus.</w:t>
      </w:r>
    </w:p>
    <w:p w:rsidR="0032100B" w:rsidP="30E058EA" w:rsidRDefault="0032100B" w14:paraId="5A39BBE3"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49A71AE2" w14:textId="3271536E">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Which antigens? The most common red cell antigen that is responsible is the D antigen at the </w:t>
      </w:r>
      <w:r w:rsidRPr="07A5BB24" w:rsidR="5E0B01AE">
        <w:rPr>
          <w:rFonts w:ascii="Calibri" w:hAnsi="Calibri" w:eastAsia="Calibri" w:cs="Calibri" w:asciiTheme="minorAscii" w:hAnsiTheme="minorAscii" w:eastAsiaTheme="minorAscii" w:cstheme="minorAscii"/>
          <w:sz w:val="28"/>
          <w:szCs w:val="28"/>
        </w:rPr>
        <w:t>r</w:t>
      </w:r>
      <w:r w:rsidRPr="07A5BB24" w:rsidR="00685A4B">
        <w:rPr>
          <w:rFonts w:ascii="Calibri" w:hAnsi="Calibri" w:eastAsia="Calibri" w:cs="Calibri" w:asciiTheme="minorAscii" w:hAnsiTheme="minorAscii" w:eastAsiaTheme="minorAscii" w:cstheme="minorAscii"/>
          <w:sz w:val="28"/>
          <w:szCs w:val="28"/>
        </w:rPr>
        <w:t xml:space="preserve">hesus locus. Approximately 85% of all red cell </w:t>
      </w:r>
      <w:r w:rsidRPr="07A5BB24" w:rsidR="00685A4B">
        <w:rPr>
          <w:rFonts w:ascii="Calibri" w:hAnsi="Calibri" w:eastAsia="Calibri" w:cs="Calibri" w:asciiTheme="minorAscii" w:hAnsiTheme="minorAscii" w:eastAsiaTheme="minorAscii" w:cstheme="minorAscii"/>
          <w:sz w:val="28"/>
          <w:szCs w:val="28"/>
        </w:rPr>
        <w:t>immunisation</w:t>
      </w:r>
      <w:r w:rsidRPr="07A5BB24" w:rsidR="00685A4B">
        <w:rPr>
          <w:rFonts w:ascii="Calibri" w:hAnsi="Calibri" w:eastAsia="Calibri" w:cs="Calibri" w:asciiTheme="minorAscii" w:hAnsiTheme="minorAscii" w:eastAsiaTheme="minorAscii" w:cstheme="minorAscii"/>
          <w:sz w:val="28"/>
          <w:szCs w:val="28"/>
        </w:rPr>
        <w:t xml:space="preserve"> is related to the capital D antigen. Some of the more common antigens that may be responsible are listed in a table in the textbook, including little c, capital E, big C, Ke</w:t>
      </w:r>
      <w:r w:rsidRPr="07A5BB24" w:rsidR="1CBE254F">
        <w:rPr>
          <w:rFonts w:ascii="Calibri" w:hAnsi="Calibri" w:eastAsia="Calibri" w:cs="Calibri" w:asciiTheme="minorAscii" w:hAnsiTheme="minorAscii" w:eastAsiaTheme="minorAscii" w:cstheme="minorAscii"/>
          <w:sz w:val="28"/>
          <w:szCs w:val="28"/>
        </w:rPr>
        <w:t>l</w:t>
      </w:r>
      <w:r w:rsidRPr="07A5BB24" w:rsidR="00685A4B">
        <w:rPr>
          <w:rFonts w:ascii="Calibri" w:hAnsi="Calibri" w:eastAsia="Calibri" w:cs="Calibri" w:asciiTheme="minorAscii" w:hAnsiTheme="minorAscii" w:eastAsiaTheme="minorAscii" w:cstheme="minorAscii"/>
          <w:sz w:val="28"/>
          <w:szCs w:val="28"/>
        </w:rPr>
        <w:t>l, Ki</w:t>
      </w:r>
      <w:r w:rsidRPr="07A5BB24" w:rsidR="73A54E83">
        <w:rPr>
          <w:rFonts w:ascii="Calibri" w:hAnsi="Calibri" w:eastAsia="Calibri" w:cs="Calibri" w:asciiTheme="minorAscii" w:hAnsiTheme="minorAscii" w:eastAsiaTheme="minorAscii" w:cstheme="minorAscii"/>
          <w:sz w:val="28"/>
          <w:szCs w:val="28"/>
        </w:rPr>
        <w:t>d</w:t>
      </w:r>
      <w:r w:rsidRPr="07A5BB24" w:rsidR="00685A4B">
        <w:rPr>
          <w:rFonts w:ascii="Calibri" w:hAnsi="Calibri" w:eastAsia="Calibri" w:cs="Calibri" w:asciiTheme="minorAscii" w:hAnsiTheme="minorAscii" w:eastAsiaTheme="minorAscii" w:cstheme="minorAscii"/>
          <w:sz w:val="28"/>
          <w:szCs w:val="28"/>
        </w:rPr>
        <w:t>d, Duffy, M</w:t>
      </w:r>
      <w:r w:rsidRPr="07A5BB24" w:rsidR="6924A1F2">
        <w:rPr>
          <w:rFonts w:ascii="Calibri" w:hAnsi="Calibri" w:eastAsia="Calibri" w:cs="Calibri" w:asciiTheme="minorAscii" w:hAnsiTheme="minorAscii" w:eastAsiaTheme="minorAscii" w:cstheme="minorAscii"/>
          <w:sz w:val="28"/>
          <w:szCs w:val="28"/>
        </w:rPr>
        <w:t>,</w:t>
      </w:r>
      <w:r w:rsidRPr="07A5BB24" w:rsidR="00685A4B">
        <w:rPr>
          <w:rFonts w:ascii="Calibri" w:hAnsi="Calibri" w:eastAsia="Calibri" w:cs="Calibri" w:asciiTheme="minorAscii" w:hAnsiTheme="minorAscii" w:eastAsiaTheme="minorAscii" w:cstheme="minorAscii"/>
          <w:sz w:val="28"/>
          <w:szCs w:val="28"/>
        </w:rPr>
        <w:t xml:space="preserve">N, S, either capital S or small s. And these are in the left-hand column, headed red cell antigens associated with </w:t>
      </w:r>
      <w:r w:rsidRPr="07A5BB24" w:rsidR="00685A4B">
        <w:rPr>
          <w:rFonts w:ascii="Calibri" w:hAnsi="Calibri" w:eastAsia="Calibri" w:cs="Calibri" w:asciiTheme="minorAscii" w:hAnsiTheme="minorAscii" w:eastAsiaTheme="minorAscii" w:cstheme="minorAscii"/>
          <w:sz w:val="28"/>
          <w:szCs w:val="28"/>
        </w:rPr>
        <w:t>h</w:t>
      </w:r>
      <w:r w:rsidRPr="07A5BB24" w:rsidR="24EF0EE1">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emolytic</w:t>
      </w:r>
      <w:r w:rsidRPr="07A5BB24" w:rsidR="00685A4B">
        <w:rPr>
          <w:rFonts w:ascii="Calibri" w:hAnsi="Calibri" w:eastAsia="Calibri" w:cs="Calibri" w:asciiTheme="minorAscii" w:hAnsiTheme="minorAscii" w:eastAsiaTheme="minorAscii" w:cstheme="minorAscii"/>
          <w:sz w:val="28"/>
          <w:szCs w:val="28"/>
        </w:rPr>
        <w:t xml:space="preserve"> disease of the newborn.</w:t>
      </w:r>
    </w:p>
    <w:p w:rsidR="0032100B" w:rsidP="30E058EA" w:rsidRDefault="0032100B" w14:paraId="41C8F396" w14:textId="77777777">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7FD4BD55" w14:textId="241B4242">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Conversely, there are a set of antigens under the column, headed red cell antigens not associated with </w:t>
      </w:r>
      <w:r w:rsidRPr="07A5BB24" w:rsidR="00685A4B">
        <w:rPr>
          <w:rFonts w:ascii="Calibri" w:hAnsi="Calibri" w:eastAsia="Calibri" w:cs="Calibri" w:asciiTheme="minorAscii" w:hAnsiTheme="minorAscii" w:eastAsiaTheme="minorAscii" w:cstheme="minorAscii"/>
          <w:sz w:val="28"/>
          <w:szCs w:val="28"/>
        </w:rPr>
        <w:t>h</w:t>
      </w:r>
      <w:r w:rsidRPr="07A5BB24" w:rsidR="1DB6DD3B">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emolytic</w:t>
      </w:r>
      <w:r w:rsidRPr="07A5BB24" w:rsidR="00685A4B">
        <w:rPr>
          <w:rFonts w:ascii="Calibri" w:hAnsi="Calibri" w:eastAsia="Calibri" w:cs="Calibri" w:asciiTheme="minorAscii" w:hAnsiTheme="minorAscii" w:eastAsiaTheme="minorAscii" w:cstheme="minorAscii"/>
          <w:sz w:val="28"/>
          <w:szCs w:val="28"/>
        </w:rPr>
        <w:t xml:space="preserve"> disease of the newborn or only mild disease. And these include rhesus antigen little e, ABO antigens</w:t>
      </w:r>
      <w:r w:rsidRPr="07A5BB24" w:rsidR="7E02707C">
        <w:rPr>
          <w:rFonts w:ascii="Calibri" w:hAnsi="Calibri" w:eastAsia="Calibri" w:cs="Calibri" w:asciiTheme="minorAscii" w:hAnsiTheme="minorAscii" w:eastAsiaTheme="minorAscii" w:cstheme="minorAscii"/>
          <w:sz w:val="28"/>
          <w:szCs w:val="28"/>
        </w:rPr>
        <w:t>:</w:t>
      </w:r>
      <w:r w:rsidRPr="07A5BB24" w:rsidR="00685A4B">
        <w:rPr>
          <w:rFonts w:ascii="Calibri" w:hAnsi="Calibri" w:eastAsia="Calibri" w:cs="Calibri" w:asciiTheme="minorAscii" w:hAnsiTheme="minorAscii" w:eastAsiaTheme="minorAscii" w:cstheme="minorAscii"/>
          <w:sz w:val="28"/>
          <w:szCs w:val="28"/>
        </w:rPr>
        <w:t xml:space="preserve"> A and B, Lewis, abbreviated as LE, or P, or P1. </w:t>
      </w:r>
    </w:p>
    <w:p w:rsidR="0032100B" w:rsidP="07A5BB24" w:rsidRDefault="00685A4B" w14:paraId="46F26058" w14:textId="339D13F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36C70C97" w14:textId="2F47A95D">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The rhesus, or antibodies against other antigens, may not cause clinical problems different from D for the fetus, either because they are</w:t>
      </w:r>
      <w:r w:rsidRPr="07A5BB24" w:rsidR="24E169AC">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predominantly IgM</w:t>
      </w:r>
      <w:r w:rsidRPr="07A5BB24" w:rsidR="00685A4B">
        <w:rPr>
          <w:rFonts w:ascii="Calibri" w:hAnsi="Calibri" w:eastAsia="Calibri" w:cs="Calibri" w:asciiTheme="minorAscii" w:hAnsiTheme="minorAscii" w:eastAsiaTheme="minorAscii" w:cstheme="minorAscii"/>
          <w:sz w:val="28"/>
          <w:szCs w:val="28"/>
        </w:rPr>
        <w:t>, as in anti-A, anti-B, and anti-capital P, or the fetal red cell does not express that antigen</w:t>
      </w:r>
      <w:r w:rsidRPr="07A5BB24" w:rsidR="00685A4B">
        <w:rPr>
          <w:rFonts w:ascii="Calibri" w:hAnsi="Calibri" w:eastAsia="Calibri" w:cs="Calibri" w:asciiTheme="minorAscii" w:hAnsiTheme="minorAscii" w:eastAsiaTheme="minorAscii" w:cstheme="minorAscii"/>
          <w:sz w:val="28"/>
          <w:szCs w:val="28"/>
        </w:rPr>
        <w:t xml:space="preserve"> as an anti-LE or anti-Lewis.</w:t>
      </w:r>
    </w:p>
    <w:p w:rsidR="0032100B" w:rsidP="30E058EA" w:rsidRDefault="0032100B" w14:paraId="72A3D3EC"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0FE4BF7D" w14:textId="68015E0C">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 xml:space="preserve">The rhesus, or Rh factor, in D antigen is present in approximately 85% of Caucasians, 95% of </w:t>
      </w:r>
      <w:r w:rsidRPr="7069BB80" w:rsidR="668CF485">
        <w:rPr>
          <w:rFonts w:ascii="Calibri" w:hAnsi="Calibri" w:eastAsia="Calibri" w:cs="Calibri" w:asciiTheme="minorAscii" w:hAnsiTheme="minorAscii" w:eastAsiaTheme="minorAscii" w:cstheme="minorAscii"/>
          <w:sz w:val="28"/>
          <w:szCs w:val="28"/>
        </w:rPr>
        <w:t>African Americans</w:t>
      </w:r>
      <w:r w:rsidRPr="7069BB80" w:rsidR="00685A4B">
        <w:rPr>
          <w:rFonts w:ascii="Calibri" w:hAnsi="Calibri" w:eastAsia="Calibri" w:cs="Calibri" w:asciiTheme="minorAscii" w:hAnsiTheme="minorAscii" w:eastAsiaTheme="minorAscii" w:cstheme="minorAscii"/>
          <w:sz w:val="28"/>
          <w:szCs w:val="28"/>
        </w:rPr>
        <w:t xml:space="preserve">, and 99% of Asians, and is so named because it is present in the </w:t>
      </w:r>
      <w:r w:rsidRPr="7069BB80" w:rsidR="1381FDED">
        <w:rPr>
          <w:rFonts w:ascii="Calibri" w:hAnsi="Calibri" w:eastAsia="Calibri" w:cs="Calibri" w:asciiTheme="minorAscii" w:hAnsiTheme="minorAscii" w:eastAsiaTheme="minorAscii" w:cstheme="minorAscii"/>
          <w:sz w:val="28"/>
          <w:szCs w:val="28"/>
        </w:rPr>
        <w:t>r</w:t>
      </w:r>
      <w:r w:rsidRPr="7069BB80" w:rsidR="00685A4B">
        <w:rPr>
          <w:rFonts w:ascii="Calibri" w:hAnsi="Calibri" w:eastAsia="Calibri" w:cs="Calibri" w:asciiTheme="minorAscii" w:hAnsiTheme="minorAscii" w:eastAsiaTheme="minorAscii" w:cstheme="minorAscii"/>
          <w:sz w:val="28"/>
          <w:szCs w:val="28"/>
        </w:rPr>
        <w:t xml:space="preserve">hesus monkey. In the </w:t>
      </w:r>
      <w:bookmarkStart w:name="_Int_OLIzDVdH" w:id="1694853039"/>
      <w:r w:rsidRPr="7069BB80" w:rsidR="00685A4B">
        <w:rPr>
          <w:rFonts w:ascii="Calibri" w:hAnsi="Calibri" w:eastAsia="Calibri" w:cs="Calibri" w:asciiTheme="minorAscii" w:hAnsiTheme="minorAscii" w:eastAsiaTheme="minorAscii" w:cstheme="minorAscii"/>
          <w:sz w:val="28"/>
          <w:szCs w:val="28"/>
        </w:rPr>
        <w:t>preprophylaxis</w:t>
      </w:r>
      <w:bookmarkEnd w:id="1694853039"/>
      <w:r w:rsidRPr="7069BB80" w:rsidR="00685A4B">
        <w:rPr>
          <w:rFonts w:ascii="Calibri" w:hAnsi="Calibri" w:eastAsia="Calibri" w:cs="Calibri" w:asciiTheme="minorAscii" w:hAnsiTheme="minorAscii" w:eastAsiaTheme="minorAscii" w:cstheme="minorAscii"/>
          <w:sz w:val="28"/>
          <w:szCs w:val="28"/>
        </w:rPr>
        <w:t xml:space="preserve"> era, it </w:t>
      </w:r>
      <w:bookmarkStart w:name="_Int_bAPPujti" w:id="1728051425"/>
      <w:r w:rsidRPr="7069BB80" w:rsidR="00685A4B">
        <w:rPr>
          <w:rFonts w:ascii="Calibri" w:hAnsi="Calibri" w:eastAsia="Calibri" w:cs="Calibri" w:asciiTheme="minorAscii" w:hAnsiTheme="minorAscii" w:eastAsiaTheme="minorAscii" w:cstheme="minorAscii"/>
          <w:sz w:val="28"/>
          <w:szCs w:val="28"/>
        </w:rPr>
        <w:t>was responsible for</w:t>
      </w:r>
      <w:bookmarkEnd w:id="1728051425"/>
      <w:r w:rsidRPr="7069BB80" w:rsidR="00685A4B">
        <w:rPr>
          <w:rFonts w:ascii="Calibri" w:hAnsi="Calibri" w:eastAsia="Calibri" w:cs="Calibri" w:asciiTheme="minorAscii" w:hAnsiTheme="minorAscii" w:eastAsiaTheme="minorAscii" w:cstheme="minorAscii"/>
          <w:sz w:val="28"/>
          <w:szCs w:val="28"/>
        </w:rPr>
        <w:t xml:space="preserve"> 98% of all cases of red cell </w:t>
      </w:r>
      <w:bookmarkStart w:name="_Int_28U3qVuI" w:id="1563020838"/>
      <w:r w:rsidRPr="7069BB80" w:rsidR="00685A4B">
        <w:rPr>
          <w:rFonts w:ascii="Calibri" w:hAnsi="Calibri" w:eastAsia="Calibri" w:cs="Calibri" w:asciiTheme="minorAscii" w:hAnsiTheme="minorAscii" w:eastAsiaTheme="minorAscii" w:cstheme="minorAscii"/>
          <w:sz w:val="28"/>
          <w:szCs w:val="28"/>
        </w:rPr>
        <w:t>iso</w:t>
      </w:r>
      <w:r w:rsidRPr="7069BB80" w:rsidR="00685A4B">
        <w:rPr>
          <w:rFonts w:ascii="Calibri" w:hAnsi="Calibri" w:eastAsia="Calibri" w:cs="Calibri" w:asciiTheme="minorAscii" w:hAnsiTheme="minorAscii" w:eastAsiaTheme="minorAscii" w:cstheme="minorAscii"/>
          <w:sz w:val="28"/>
          <w:szCs w:val="28"/>
        </w:rPr>
        <w:t>immunisation</w:t>
      </w:r>
      <w:bookmarkEnd w:id="1563020838"/>
      <w:r w:rsidRPr="7069BB80" w:rsidR="00685A4B">
        <w:rPr>
          <w:rFonts w:ascii="Calibri" w:hAnsi="Calibri" w:eastAsia="Calibri" w:cs="Calibri" w:asciiTheme="minorAscii" w:hAnsiTheme="minorAscii" w:eastAsiaTheme="minorAscii" w:cstheme="minorAscii"/>
          <w:sz w:val="28"/>
          <w:szCs w:val="28"/>
        </w:rPr>
        <w:t xml:space="preserve"> affecting pregnancy. But now as many as 15% are caused by other non-D, anti-red blood cell iso</w:t>
      </w:r>
      <w:r w:rsidRPr="7069BB80" w:rsidR="05231F32">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 xml:space="preserve">antibodies, particularly anti-c, </w:t>
      </w:r>
      <w:r w:rsidRPr="7069BB80" w:rsidR="6A942173">
        <w:rPr>
          <w:rFonts w:ascii="Calibri" w:hAnsi="Calibri" w:eastAsia="Calibri" w:cs="Calibri" w:asciiTheme="minorAscii" w:hAnsiTheme="minorAscii" w:eastAsiaTheme="minorAscii" w:cstheme="minorAscii"/>
          <w:sz w:val="28"/>
          <w:szCs w:val="28"/>
        </w:rPr>
        <w:t>K</w:t>
      </w:r>
      <w:r w:rsidRPr="7069BB80" w:rsidR="00685A4B">
        <w:rPr>
          <w:rFonts w:ascii="Calibri" w:hAnsi="Calibri" w:eastAsia="Calibri" w:cs="Calibri" w:asciiTheme="minorAscii" w:hAnsiTheme="minorAscii" w:eastAsiaTheme="minorAscii" w:cstheme="minorAscii"/>
          <w:sz w:val="28"/>
          <w:szCs w:val="28"/>
        </w:rPr>
        <w:t>el</w:t>
      </w:r>
      <w:r w:rsidRPr="7069BB80" w:rsidR="717C1847">
        <w:rPr>
          <w:rFonts w:ascii="Calibri" w:hAnsi="Calibri" w:eastAsia="Calibri" w:cs="Calibri" w:asciiTheme="minorAscii" w:hAnsiTheme="minorAscii" w:eastAsiaTheme="minorAscii" w:cstheme="minorAscii"/>
          <w:sz w:val="28"/>
          <w:szCs w:val="28"/>
        </w:rPr>
        <w:t>l</w:t>
      </w:r>
      <w:r w:rsidRPr="7069BB80" w:rsidR="00685A4B">
        <w:rPr>
          <w:rFonts w:ascii="Calibri" w:hAnsi="Calibri" w:eastAsia="Calibri" w:cs="Calibri" w:asciiTheme="minorAscii" w:hAnsiTheme="minorAscii" w:eastAsiaTheme="minorAscii" w:cstheme="minorAscii"/>
          <w:sz w:val="28"/>
          <w:szCs w:val="28"/>
        </w:rPr>
        <w:t>, E, and Duffy.</w:t>
      </w:r>
    </w:p>
    <w:p w:rsidR="07A5BB24" w:rsidP="07A5BB24" w:rsidRDefault="07A5BB24" w14:paraId="6D445E11" w14:textId="52872C5C">
      <w:pPr>
        <w:spacing w:line="360" w:lineRule="auto"/>
        <w:rPr>
          <w:rFonts w:ascii="Calibri" w:hAnsi="Calibri" w:eastAsia="Calibri" w:cs="Calibri" w:asciiTheme="minorAscii" w:hAnsiTheme="minorAscii" w:eastAsiaTheme="minorAscii" w:cstheme="minorAscii"/>
          <w:sz w:val="28"/>
          <w:szCs w:val="28"/>
        </w:rPr>
      </w:pPr>
    </w:p>
    <w:p w:rsidR="00419BA6" w:rsidP="07A5BB24" w:rsidRDefault="00419BA6" w14:paraId="7858B8FC" w14:textId="2799E7E2">
      <w:pPr>
        <w:spacing w:line="360" w:lineRule="auto"/>
        <w:rPr>
          <w:rFonts w:ascii="Calibri" w:hAnsi="Calibri" w:eastAsia="Calibri" w:cs="Calibri" w:asciiTheme="minorAscii" w:hAnsiTheme="minorAscii" w:eastAsiaTheme="minorAscii" w:cstheme="minorAscii"/>
          <w:sz w:val="28"/>
          <w:szCs w:val="28"/>
        </w:rPr>
      </w:pPr>
      <w:r w:rsidRPr="7069BB80" w:rsidR="132A6569">
        <w:rPr>
          <w:rFonts w:ascii="Calibri" w:hAnsi="Calibri" w:eastAsia="Calibri" w:cs="Calibri" w:asciiTheme="minorAscii" w:hAnsiTheme="minorAscii" w:eastAsiaTheme="minorAscii" w:cstheme="minorAscii"/>
          <w:sz w:val="28"/>
          <w:szCs w:val="28"/>
        </w:rPr>
        <w:t>Next question</w:t>
      </w:r>
      <w:r w:rsidRPr="7069BB80" w:rsidR="00419BA6">
        <w:rPr>
          <w:rFonts w:ascii="Calibri" w:hAnsi="Calibri" w:eastAsia="Calibri" w:cs="Calibri" w:asciiTheme="minorAscii" w:hAnsiTheme="minorAscii" w:eastAsiaTheme="minorAscii" w:cstheme="minorAscii"/>
          <w:sz w:val="28"/>
          <w:szCs w:val="28"/>
        </w:rPr>
        <w:t xml:space="preserve"> how did the mother </w:t>
      </w:r>
      <w:r w:rsidRPr="7069BB80" w:rsidR="00419BA6">
        <w:rPr>
          <w:rFonts w:ascii="Calibri" w:hAnsi="Calibri" w:eastAsia="Calibri" w:cs="Calibri" w:asciiTheme="minorAscii" w:hAnsiTheme="minorAscii" w:eastAsiaTheme="minorAscii" w:cstheme="minorAscii"/>
          <w:sz w:val="28"/>
          <w:szCs w:val="28"/>
        </w:rPr>
        <w:t>acquire</w:t>
      </w:r>
      <w:r w:rsidRPr="7069BB80" w:rsidR="00419BA6">
        <w:rPr>
          <w:rFonts w:ascii="Calibri" w:hAnsi="Calibri" w:eastAsia="Calibri" w:cs="Calibri" w:asciiTheme="minorAscii" w:hAnsiTheme="minorAscii" w:eastAsiaTheme="minorAscii" w:cstheme="minorAscii"/>
          <w:sz w:val="28"/>
          <w:szCs w:val="28"/>
        </w:rPr>
        <w:t xml:space="preserve"> the </w:t>
      </w:r>
      <w:r w:rsidRPr="7069BB80" w:rsidR="00419BA6">
        <w:rPr>
          <w:rFonts w:ascii="Calibri" w:hAnsi="Calibri" w:eastAsia="Calibri" w:cs="Calibri" w:asciiTheme="minorAscii" w:hAnsiTheme="minorAscii" w:eastAsiaTheme="minorAscii" w:cstheme="minorAscii"/>
          <w:sz w:val="28"/>
          <w:szCs w:val="28"/>
        </w:rPr>
        <w:t>anti red</w:t>
      </w:r>
      <w:r w:rsidRPr="7069BB80" w:rsidR="00419BA6">
        <w:rPr>
          <w:rFonts w:ascii="Calibri" w:hAnsi="Calibri" w:eastAsia="Calibri" w:cs="Calibri" w:asciiTheme="minorAscii" w:hAnsiTheme="minorAscii" w:eastAsiaTheme="minorAscii" w:cstheme="minorAscii"/>
          <w:sz w:val="28"/>
          <w:szCs w:val="28"/>
        </w:rPr>
        <w:t xml:space="preserve"> blood iso-antibody. </w:t>
      </w:r>
    </w:p>
    <w:p w:rsidR="0032100B" w:rsidP="07A5BB24" w:rsidRDefault="00685A4B" w14:paraId="78F372EE" w14:textId="51AECE1D">
      <w:pPr>
        <w:pStyle w:val="Normal"/>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There are two main ways. One is blood transfusion. The second is fetal maternal </w:t>
      </w:r>
      <w:r w:rsidRPr="07A5BB24" w:rsidR="00685A4B">
        <w:rPr>
          <w:rFonts w:ascii="Calibri" w:hAnsi="Calibri" w:eastAsia="Calibri" w:cs="Calibri" w:asciiTheme="minorAscii" w:hAnsiTheme="minorAscii" w:eastAsiaTheme="minorAscii" w:cstheme="minorAscii"/>
          <w:sz w:val="28"/>
          <w:szCs w:val="28"/>
        </w:rPr>
        <w:t>h</w:t>
      </w:r>
      <w:r w:rsidRPr="07A5BB24" w:rsidR="4E3D323E">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emorrhage</w:t>
      </w:r>
      <w:r w:rsidRPr="07A5BB24" w:rsidR="00685A4B">
        <w:rPr>
          <w:rFonts w:ascii="Calibri" w:hAnsi="Calibri" w:eastAsia="Calibri" w:cs="Calibri" w:asciiTheme="minorAscii" w:hAnsiTheme="minorAscii" w:eastAsiaTheme="minorAscii" w:cstheme="minorAscii"/>
          <w:sz w:val="28"/>
          <w:szCs w:val="28"/>
        </w:rPr>
        <w:t>.</w:t>
      </w:r>
    </w:p>
    <w:p w:rsidR="0032100B" w:rsidP="30E058EA" w:rsidRDefault="0032100B" w14:paraId="0E27B00A"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2E985C9A" w14:textId="6F0C2837">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Blood transfusion. Although all blood administered is ABO and Rh group compatible, there may not be matching for all the other red cell antigens capable of </w:t>
      </w:r>
      <w:r w:rsidRPr="07A5BB24" w:rsidR="00685A4B">
        <w:rPr>
          <w:rFonts w:ascii="Calibri" w:hAnsi="Calibri" w:eastAsia="Calibri" w:cs="Calibri" w:asciiTheme="minorAscii" w:hAnsiTheme="minorAscii" w:eastAsiaTheme="minorAscii" w:cstheme="minorAscii"/>
          <w:sz w:val="28"/>
          <w:szCs w:val="28"/>
        </w:rPr>
        <w:t>initiating</w:t>
      </w:r>
      <w:r w:rsidRPr="07A5BB24" w:rsidR="00685A4B">
        <w:rPr>
          <w:rFonts w:ascii="Calibri" w:hAnsi="Calibri" w:eastAsia="Calibri" w:cs="Calibri" w:asciiTheme="minorAscii" w:hAnsiTheme="minorAscii" w:eastAsiaTheme="minorAscii" w:cstheme="minorAscii"/>
          <w:sz w:val="28"/>
          <w:szCs w:val="28"/>
        </w:rPr>
        <w:t xml:space="preserve"> an immune response. The mother will not have a </w:t>
      </w:r>
      <w:r w:rsidRPr="07A5BB24" w:rsidR="7F628BF3">
        <w:rPr>
          <w:rFonts w:ascii="Calibri" w:hAnsi="Calibri" w:eastAsia="Calibri" w:cs="Calibri" w:asciiTheme="minorAscii" w:hAnsiTheme="minorAscii" w:eastAsiaTheme="minorAscii" w:cstheme="minorAscii"/>
          <w:sz w:val="28"/>
          <w:szCs w:val="28"/>
        </w:rPr>
        <w:t>‘</w:t>
      </w:r>
      <w:r w:rsidRPr="07A5BB24" w:rsidR="00685A4B">
        <w:rPr>
          <w:rFonts w:ascii="Calibri" w:hAnsi="Calibri" w:eastAsia="Calibri" w:cs="Calibri" w:asciiTheme="minorAscii" w:hAnsiTheme="minorAscii" w:eastAsiaTheme="minorAscii" w:cstheme="minorAscii"/>
          <w:sz w:val="28"/>
          <w:szCs w:val="28"/>
        </w:rPr>
        <w:t>transfusion reaction</w:t>
      </w:r>
      <w:r w:rsidRPr="07A5BB24" w:rsidR="3934C713">
        <w:rPr>
          <w:rFonts w:ascii="Calibri" w:hAnsi="Calibri" w:eastAsia="Calibri" w:cs="Calibri" w:asciiTheme="minorAscii" w:hAnsiTheme="minorAscii" w:eastAsiaTheme="minorAscii" w:cstheme="minorAscii"/>
          <w:sz w:val="28"/>
          <w:szCs w:val="28"/>
        </w:rPr>
        <w:t>’</w:t>
      </w:r>
      <w:r w:rsidRPr="07A5BB24" w:rsidR="00685A4B">
        <w:rPr>
          <w:rFonts w:ascii="Calibri" w:hAnsi="Calibri" w:eastAsia="Calibri" w:cs="Calibri" w:asciiTheme="minorAscii" w:hAnsiTheme="minorAscii" w:eastAsiaTheme="minorAscii" w:cstheme="minorAscii"/>
          <w:sz w:val="28"/>
          <w:szCs w:val="28"/>
        </w:rPr>
        <w:t xml:space="preserve"> as such when she is first exposed to that antigen.</w:t>
      </w:r>
    </w:p>
    <w:p w:rsidR="0032100B" w:rsidP="30E058EA" w:rsidRDefault="0032100B" w14:paraId="60061E4C" w14:textId="77777777">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1387C004" w14:textId="32BEDBCB">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 xml:space="preserve">However, this will serve as a primary immune stimulus and antibody production will be </w:t>
      </w:r>
      <w:bookmarkStart w:name="_Int_VCvsQF3s" w:id="1390426060"/>
      <w:r w:rsidRPr="7069BB80" w:rsidR="00685A4B">
        <w:rPr>
          <w:rFonts w:ascii="Calibri" w:hAnsi="Calibri" w:eastAsia="Calibri" w:cs="Calibri" w:asciiTheme="minorAscii" w:hAnsiTheme="minorAscii" w:eastAsiaTheme="minorAscii" w:cstheme="minorAscii"/>
          <w:sz w:val="28"/>
          <w:szCs w:val="28"/>
        </w:rPr>
        <w:t>initiated</w:t>
      </w:r>
      <w:bookmarkEnd w:id="1390426060"/>
      <w:r w:rsidRPr="7069BB80" w:rsidR="00685A4B">
        <w:rPr>
          <w:rFonts w:ascii="Calibri" w:hAnsi="Calibri" w:eastAsia="Calibri" w:cs="Calibri" w:asciiTheme="minorAscii" w:hAnsiTheme="minorAscii" w:eastAsiaTheme="minorAscii" w:cstheme="minorAscii"/>
          <w:sz w:val="28"/>
          <w:szCs w:val="28"/>
        </w:rPr>
        <w:t xml:space="preserve"> that might </w:t>
      </w:r>
      <w:r w:rsidRPr="7069BB80" w:rsidR="00685A4B">
        <w:rPr>
          <w:rFonts w:ascii="Calibri" w:hAnsi="Calibri" w:eastAsia="Calibri" w:cs="Calibri" w:asciiTheme="minorAscii" w:hAnsiTheme="minorAscii" w:eastAsiaTheme="minorAscii" w:cstheme="minorAscii"/>
          <w:sz w:val="28"/>
          <w:szCs w:val="28"/>
        </w:rPr>
        <w:t>impact</w:t>
      </w:r>
      <w:r w:rsidRPr="7069BB80" w:rsidR="00685A4B">
        <w:rPr>
          <w:rFonts w:ascii="Calibri" w:hAnsi="Calibri" w:eastAsia="Calibri" w:cs="Calibri" w:asciiTheme="minorAscii" w:hAnsiTheme="minorAscii" w:eastAsiaTheme="minorAscii" w:cstheme="minorAscii"/>
          <w:sz w:val="28"/>
          <w:szCs w:val="28"/>
        </w:rPr>
        <w:t xml:space="preserve"> on a current or future pregnancy. </w:t>
      </w:r>
    </w:p>
    <w:p w:rsidR="0032100B" w:rsidP="07A5BB24" w:rsidRDefault="00685A4B" w14:paraId="44E918A1" w14:textId="01A2E302">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48B4ACC8" w14:textId="5555E9A4">
      <w:pPr>
        <w:spacing w:line="360" w:lineRule="auto"/>
        <w:rPr>
          <w:rFonts w:ascii="Calibri" w:hAnsi="Calibri" w:eastAsia="Calibri" w:cs="Calibri" w:asciiTheme="minorAscii" w:hAnsiTheme="minorAscii" w:eastAsiaTheme="minorAscii" w:cstheme="minorAscii"/>
          <w:sz w:val="28"/>
          <w:szCs w:val="28"/>
        </w:rPr>
      </w:pPr>
      <w:bookmarkStart w:name="_Int_sqszWveR" w:id="658955128"/>
      <w:r w:rsidRPr="7069BB80" w:rsidR="00685A4B">
        <w:rPr>
          <w:rFonts w:ascii="Calibri" w:hAnsi="Calibri" w:eastAsia="Calibri" w:cs="Calibri" w:asciiTheme="minorAscii" w:hAnsiTheme="minorAscii" w:eastAsiaTheme="minorAscii" w:cstheme="minorAscii"/>
          <w:sz w:val="28"/>
          <w:szCs w:val="28"/>
        </w:rPr>
        <w:t>Second</w:t>
      </w:r>
      <w:bookmarkEnd w:id="658955128"/>
      <w:r w:rsidRPr="7069BB80" w:rsidR="00685A4B">
        <w:rPr>
          <w:rFonts w:ascii="Calibri" w:hAnsi="Calibri" w:eastAsia="Calibri" w:cs="Calibri" w:asciiTheme="minorAscii" w:hAnsiTheme="minorAscii" w:eastAsiaTheme="minorAscii" w:cstheme="minorAscii"/>
          <w:sz w:val="28"/>
          <w:szCs w:val="28"/>
        </w:rPr>
        <w:t xml:space="preserve"> way in which a mother </w:t>
      </w:r>
      <w:r w:rsidRPr="7069BB80" w:rsidR="00685A4B">
        <w:rPr>
          <w:rFonts w:ascii="Calibri" w:hAnsi="Calibri" w:eastAsia="Calibri" w:cs="Calibri" w:asciiTheme="minorAscii" w:hAnsiTheme="minorAscii" w:eastAsiaTheme="minorAscii" w:cstheme="minorAscii"/>
          <w:sz w:val="28"/>
          <w:szCs w:val="28"/>
        </w:rPr>
        <w:t>acquires</w:t>
      </w:r>
      <w:r w:rsidRPr="7069BB80" w:rsidR="00685A4B">
        <w:rPr>
          <w:rFonts w:ascii="Calibri" w:hAnsi="Calibri" w:eastAsia="Calibri" w:cs="Calibri" w:asciiTheme="minorAscii" w:hAnsiTheme="minorAscii" w:eastAsiaTheme="minorAscii" w:cstheme="minorAscii"/>
          <w:sz w:val="28"/>
          <w:szCs w:val="28"/>
        </w:rPr>
        <w:t xml:space="preserve"> anti-red blood cell iso</w:t>
      </w:r>
      <w:r w:rsidRPr="7069BB80" w:rsidR="00685A4B">
        <w:rPr>
          <w:rFonts w:ascii="Calibri" w:hAnsi="Calibri" w:eastAsia="Calibri" w:cs="Calibri" w:asciiTheme="minorAscii" w:hAnsiTheme="minorAscii" w:eastAsiaTheme="minorAscii" w:cstheme="minorAscii"/>
          <w:sz w:val="28"/>
          <w:szCs w:val="28"/>
        </w:rPr>
        <w:t xml:space="preserve">antibody can be fetal maternal </w:t>
      </w:r>
      <w:r w:rsidRPr="7069BB80" w:rsidR="00685A4B">
        <w:rPr>
          <w:rFonts w:ascii="Calibri" w:hAnsi="Calibri" w:eastAsia="Calibri" w:cs="Calibri" w:asciiTheme="minorAscii" w:hAnsiTheme="minorAscii" w:eastAsiaTheme="minorAscii" w:cstheme="minorAscii"/>
          <w:sz w:val="28"/>
          <w:szCs w:val="28"/>
        </w:rPr>
        <w:t>h</w:t>
      </w:r>
      <w:r w:rsidRPr="7069BB80" w:rsidR="764750F1">
        <w:rPr>
          <w:rFonts w:ascii="Calibri" w:hAnsi="Calibri" w:eastAsia="Calibri" w:cs="Calibri" w:asciiTheme="minorAscii" w:hAnsiTheme="minorAscii" w:eastAsiaTheme="minorAscii" w:cstheme="minorAscii"/>
          <w:sz w:val="28"/>
          <w:szCs w:val="28"/>
        </w:rPr>
        <w:t>a</w:t>
      </w:r>
      <w:r w:rsidRPr="7069BB80" w:rsidR="00685A4B">
        <w:rPr>
          <w:rFonts w:ascii="Calibri" w:hAnsi="Calibri" w:eastAsia="Calibri" w:cs="Calibri" w:asciiTheme="minorAscii" w:hAnsiTheme="minorAscii" w:eastAsiaTheme="minorAscii" w:cstheme="minorAscii"/>
          <w:sz w:val="28"/>
          <w:szCs w:val="28"/>
        </w:rPr>
        <w:t>emorrhage</w:t>
      </w:r>
      <w:r w:rsidRPr="7069BB80" w:rsidR="00685A4B">
        <w:rPr>
          <w:rFonts w:ascii="Calibri" w:hAnsi="Calibri" w:eastAsia="Calibri" w:cs="Calibri" w:asciiTheme="minorAscii" w:hAnsiTheme="minorAscii" w:eastAsiaTheme="minorAscii" w:cstheme="minorAscii"/>
          <w:sz w:val="28"/>
          <w:szCs w:val="28"/>
        </w:rPr>
        <w:t xml:space="preserve">. The fetus will usually inherit one or more major blood group factors from the father, which are absent </w:t>
      </w:r>
      <w:bookmarkStart w:name="_Int_Oxcmy1uK" w:id="733332166"/>
      <w:r w:rsidRPr="7069BB80" w:rsidR="00685A4B">
        <w:rPr>
          <w:rFonts w:ascii="Calibri" w:hAnsi="Calibri" w:eastAsia="Calibri" w:cs="Calibri" w:asciiTheme="minorAscii" w:hAnsiTheme="minorAscii" w:eastAsiaTheme="minorAscii" w:cstheme="minorAscii"/>
          <w:sz w:val="28"/>
          <w:szCs w:val="28"/>
        </w:rPr>
        <w:t>in</w:t>
      </w:r>
      <w:bookmarkEnd w:id="733332166"/>
      <w:r w:rsidRPr="7069BB80" w:rsidR="00685A4B">
        <w:rPr>
          <w:rFonts w:ascii="Calibri" w:hAnsi="Calibri" w:eastAsia="Calibri" w:cs="Calibri" w:asciiTheme="minorAscii" w:hAnsiTheme="minorAscii" w:eastAsiaTheme="minorAscii" w:cstheme="minorAscii"/>
          <w:sz w:val="28"/>
          <w:szCs w:val="28"/>
        </w:rPr>
        <w:t xml:space="preserve"> the mother.</w:t>
      </w:r>
      <w:r w:rsidRPr="7069BB80" w:rsidR="1CAADE97">
        <w:rPr>
          <w:rFonts w:ascii="Calibri" w:hAnsi="Calibri" w:eastAsia="Calibri" w:cs="Calibri" w:asciiTheme="minorAscii" w:hAnsiTheme="minorAscii" w:eastAsiaTheme="minorAscii" w:cstheme="minorAscii"/>
          <w:sz w:val="28"/>
          <w:szCs w:val="28"/>
        </w:rPr>
        <w:t xml:space="preserve"> </w:t>
      </w:r>
      <w:r w:rsidRPr="7069BB80" w:rsidR="00685A4B">
        <w:rPr>
          <w:rFonts w:ascii="Calibri" w:hAnsi="Calibri" w:eastAsia="Calibri" w:cs="Calibri" w:asciiTheme="minorAscii" w:hAnsiTheme="minorAscii" w:eastAsiaTheme="minorAscii" w:cstheme="minorAscii"/>
          <w:sz w:val="28"/>
          <w:szCs w:val="28"/>
        </w:rPr>
        <w:t xml:space="preserve">When fetal red cells leak across the placenta into the mother's circulation, she may react to these </w:t>
      </w:r>
      <w:r w:rsidRPr="7069BB80" w:rsidR="793CF7F9">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foreign</w:t>
      </w:r>
      <w:r w:rsidRPr="7069BB80" w:rsidR="109C1582">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 xml:space="preserve"> red cell antigens by forming isoantibodies. As little as </w:t>
      </w:r>
      <w:r w:rsidRPr="7069BB80" w:rsidR="00685A4B">
        <w:rPr>
          <w:rFonts w:ascii="Calibri" w:hAnsi="Calibri" w:eastAsia="Calibri" w:cs="Calibri" w:asciiTheme="minorAscii" w:hAnsiTheme="minorAscii" w:eastAsiaTheme="minorAscii" w:cstheme="minorAscii"/>
          <w:sz w:val="28"/>
          <w:szCs w:val="28"/>
        </w:rPr>
        <w:t>0.1 ml</w:t>
      </w:r>
      <w:r w:rsidRPr="7069BB80" w:rsidR="00685A4B">
        <w:rPr>
          <w:rFonts w:ascii="Calibri" w:hAnsi="Calibri" w:eastAsia="Calibri" w:cs="Calibri" w:asciiTheme="minorAscii" w:hAnsiTheme="minorAscii" w:eastAsiaTheme="minorAscii" w:cstheme="minorAscii"/>
          <w:sz w:val="28"/>
          <w:szCs w:val="28"/>
        </w:rPr>
        <w:t xml:space="preserve"> of fetal blood may lead to a maternal primary immune response. </w:t>
      </w:r>
    </w:p>
    <w:p w:rsidR="0032100B" w:rsidP="07A5BB24" w:rsidRDefault="00685A4B" w14:paraId="319F4F21" w14:textId="6E366A03">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5CF2AFCA" w14:textId="4F178F30">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Next, consequences of anti-red blood cell isoantibodies.</w:t>
      </w:r>
      <w:r w:rsidRPr="7069BB80" w:rsidR="6BA27367">
        <w:rPr>
          <w:rFonts w:ascii="Calibri" w:hAnsi="Calibri" w:eastAsia="Calibri" w:cs="Calibri" w:asciiTheme="minorAscii" w:hAnsiTheme="minorAscii" w:eastAsiaTheme="minorAscii" w:cstheme="minorAscii"/>
          <w:sz w:val="28"/>
          <w:szCs w:val="28"/>
        </w:rPr>
        <w:t xml:space="preserve"> </w:t>
      </w:r>
      <w:r w:rsidRPr="7069BB80" w:rsidR="00685A4B">
        <w:rPr>
          <w:rFonts w:ascii="Calibri" w:hAnsi="Calibri" w:eastAsia="Calibri" w:cs="Calibri" w:asciiTheme="minorAscii" w:hAnsiTheme="minorAscii" w:eastAsiaTheme="minorAscii" w:cstheme="minorAscii"/>
          <w:sz w:val="28"/>
          <w:szCs w:val="28"/>
        </w:rPr>
        <w:t xml:space="preserve">If anti-red blood cell isoantibodies are IgG in type, these will pass across the placenta from the mother to the fetus and cause agglutination and destruction of red blood cells. Transfer of antibody across the placenta increases as gestation advances and is minimal before about </w:t>
      </w:r>
      <w:r w:rsidRPr="7069BB80" w:rsidR="00685A4B">
        <w:rPr>
          <w:rFonts w:ascii="Calibri" w:hAnsi="Calibri" w:eastAsia="Calibri" w:cs="Calibri" w:asciiTheme="minorAscii" w:hAnsiTheme="minorAscii" w:eastAsiaTheme="minorAscii" w:cstheme="minorAscii"/>
          <w:sz w:val="28"/>
          <w:szCs w:val="28"/>
        </w:rPr>
        <w:t xml:space="preserve">16 </w:t>
      </w:r>
      <w:bookmarkStart w:name="_Int_5Vb2uxYx" w:id="1174631715"/>
      <w:r w:rsidRPr="7069BB80" w:rsidR="00685A4B">
        <w:rPr>
          <w:rFonts w:ascii="Calibri" w:hAnsi="Calibri" w:eastAsia="Calibri" w:cs="Calibri" w:asciiTheme="minorAscii" w:hAnsiTheme="minorAscii" w:eastAsiaTheme="minorAscii" w:cstheme="minorAscii"/>
          <w:sz w:val="28"/>
          <w:szCs w:val="28"/>
        </w:rPr>
        <w:t>weeks</w:t>
      </w:r>
      <w:bookmarkEnd w:id="1174631715"/>
      <w:r w:rsidRPr="7069BB80" w:rsidR="00685A4B">
        <w:rPr>
          <w:rFonts w:ascii="Calibri" w:hAnsi="Calibri" w:eastAsia="Calibri" w:cs="Calibri" w:asciiTheme="minorAscii" w:hAnsiTheme="minorAscii" w:eastAsiaTheme="minorAscii" w:cstheme="minorAscii"/>
          <w:sz w:val="28"/>
          <w:szCs w:val="28"/>
        </w:rPr>
        <w:t xml:space="preserve"> gestation. In late pregnancy, there is a surge of antibody transfer to equip the neonate with antibodies to fight infection.</w:t>
      </w:r>
    </w:p>
    <w:p w:rsidR="0032100B" w:rsidP="30E058EA" w:rsidRDefault="0032100B" w14:paraId="3DEEC669" w14:textId="77777777">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26F7F062" w14:textId="4DEE9CF6">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The breakdown of fetal erythrocytes has two consequences. First, bilirubin is a breakdown product of h</w:t>
      </w:r>
      <w:r w:rsidRPr="7069BB80" w:rsidR="3DF3F8F2">
        <w:rPr>
          <w:rFonts w:ascii="Calibri" w:hAnsi="Calibri" w:eastAsia="Calibri" w:cs="Calibri" w:asciiTheme="minorAscii" w:hAnsiTheme="minorAscii" w:eastAsiaTheme="minorAscii" w:cstheme="minorAscii"/>
          <w:sz w:val="28"/>
          <w:szCs w:val="28"/>
        </w:rPr>
        <w:t>a</w:t>
      </w:r>
      <w:r w:rsidRPr="7069BB80" w:rsidR="00685A4B">
        <w:rPr>
          <w:rFonts w:ascii="Calibri" w:hAnsi="Calibri" w:eastAsia="Calibri" w:cs="Calibri" w:asciiTheme="minorAscii" w:hAnsiTheme="minorAscii" w:eastAsiaTheme="minorAscii" w:cstheme="minorAscii"/>
          <w:sz w:val="28"/>
          <w:szCs w:val="28"/>
        </w:rPr>
        <w:t>emoglobin</w:t>
      </w:r>
      <w:r w:rsidRPr="7069BB80" w:rsidR="53FF4030">
        <w:rPr>
          <w:rFonts w:ascii="Calibri" w:hAnsi="Calibri" w:eastAsia="Calibri" w:cs="Calibri" w:asciiTheme="minorAscii" w:hAnsiTheme="minorAscii" w:eastAsiaTheme="minorAscii" w:cstheme="minorAscii"/>
          <w:sz w:val="28"/>
          <w:szCs w:val="28"/>
        </w:rPr>
        <w:t xml:space="preserve"> a</w:t>
      </w:r>
      <w:r w:rsidRPr="7069BB80" w:rsidR="00685A4B">
        <w:rPr>
          <w:rFonts w:ascii="Calibri" w:hAnsi="Calibri" w:eastAsia="Calibri" w:cs="Calibri" w:asciiTheme="minorAscii" w:hAnsiTheme="minorAscii" w:eastAsiaTheme="minorAscii" w:cstheme="minorAscii"/>
          <w:sz w:val="28"/>
          <w:szCs w:val="28"/>
        </w:rPr>
        <w:t xml:space="preserve">nd while not a problem in </w:t>
      </w:r>
      <w:r w:rsidRPr="7069BB80" w:rsidR="00685A4B">
        <w:rPr>
          <w:rFonts w:ascii="Calibri" w:hAnsi="Calibri" w:eastAsia="Calibri" w:cs="Calibri" w:asciiTheme="minorAscii" w:hAnsiTheme="minorAscii" w:eastAsiaTheme="minorAscii" w:cstheme="minorAscii"/>
          <w:sz w:val="28"/>
          <w:szCs w:val="28"/>
        </w:rPr>
        <w:t>utero</w:t>
      </w:r>
      <w:r w:rsidRPr="7069BB80" w:rsidR="518E16BC">
        <w:rPr>
          <w:rFonts w:ascii="Calibri" w:hAnsi="Calibri" w:eastAsia="Calibri" w:cs="Calibri" w:asciiTheme="minorAscii" w:hAnsiTheme="minorAscii" w:eastAsiaTheme="minorAscii" w:cstheme="minorAscii"/>
          <w:sz w:val="28"/>
          <w:szCs w:val="28"/>
        </w:rPr>
        <w:t xml:space="preserve"> </w:t>
      </w:r>
      <w:r w:rsidRPr="7069BB80" w:rsidR="20C11A69">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as the mother will clear the bilirubin from the fetus</w:t>
      </w:r>
      <w:r w:rsidRPr="7069BB80" w:rsidR="0A59B688">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 xml:space="preserve"> accumulation of unconjugated bilirubin in the neonatal period can have </w:t>
      </w:r>
      <w:r w:rsidRPr="7069BB80" w:rsidR="00685A4B">
        <w:rPr>
          <w:rFonts w:ascii="Calibri" w:hAnsi="Calibri" w:eastAsia="Calibri" w:cs="Calibri" w:asciiTheme="minorAscii" w:hAnsiTheme="minorAscii" w:eastAsiaTheme="minorAscii" w:cstheme="minorAscii"/>
          <w:sz w:val="28"/>
          <w:szCs w:val="28"/>
        </w:rPr>
        <w:t>serious consequences</w:t>
      </w:r>
      <w:r w:rsidRPr="7069BB80" w:rsidR="00685A4B">
        <w:rPr>
          <w:rFonts w:ascii="Calibri" w:hAnsi="Calibri" w:eastAsia="Calibri" w:cs="Calibri" w:asciiTheme="minorAscii" w:hAnsiTheme="minorAscii" w:eastAsiaTheme="minorAscii" w:cstheme="minorAscii"/>
          <w:sz w:val="28"/>
          <w:szCs w:val="28"/>
        </w:rPr>
        <w:t xml:space="preserve"> for the neonate with the possible development of</w:t>
      </w:r>
      <w:r w:rsidRPr="7069BB80" w:rsidR="203EF9F6">
        <w:rPr>
          <w:rFonts w:ascii="Calibri" w:hAnsi="Calibri" w:eastAsia="Calibri" w:cs="Calibri" w:asciiTheme="minorAscii" w:hAnsiTheme="minorAscii" w:eastAsiaTheme="minorAscii" w:cstheme="minorAscii"/>
          <w:sz w:val="28"/>
          <w:szCs w:val="28"/>
        </w:rPr>
        <w:t xml:space="preserve"> </w:t>
      </w:r>
      <w:r w:rsidRPr="7069BB80" w:rsidR="5F672673">
        <w:rPr>
          <w:rFonts w:ascii="Calibri" w:hAnsi="Calibri" w:eastAsia="Calibri" w:cs="Calibri" w:asciiTheme="minorAscii" w:hAnsiTheme="minorAscii" w:eastAsiaTheme="minorAscii" w:cstheme="minorAscii"/>
          <w:sz w:val="28"/>
          <w:szCs w:val="28"/>
        </w:rPr>
        <w:t>‘</w:t>
      </w:r>
      <w:r w:rsidRPr="7069BB80" w:rsidR="203EF9F6">
        <w:rPr>
          <w:rFonts w:ascii="Calibri" w:hAnsi="Calibri" w:eastAsia="Calibri" w:cs="Calibri" w:asciiTheme="minorAscii" w:hAnsiTheme="minorAscii" w:eastAsiaTheme="minorAscii" w:cstheme="minorAscii"/>
          <w:sz w:val="28"/>
          <w:szCs w:val="28"/>
        </w:rPr>
        <w:t>Kernicterus</w:t>
      </w:r>
      <w:r w:rsidRPr="7069BB80" w:rsidR="3E4C41E8">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w:t>
      </w:r>
      <w:r w:rsidRPr="7069BB80" w:rsidR="14503274">
        <w:rPr>
          <w:rFonts w:ascii="Calibri" w:hAnsi="Calibri" w:eastAsia="Calibri" w:cs="Calibri" w:asciiTheme="minorAscii" w:hAnsiTheme="minorAscii" w:eastAsiaTheme="minorAscii" w:cstheme="minorAscii"/>
          <w:sz w:val="28"/>
          <w:szCs w:val="28"/>
        </w:rPr>
        <w:t xml:space="preserve"> </w:t>
      </w:r>
      <w:r w:rsidRPr="7069BB80" w:rsidR="00685A4B">
        <w:rPr>
          <w:rFonts w:ascii="Calibri" w:hAnsi="Calibri" w:eastAsia="Calibri" w:cs="Calibri" w:asciiTheme="minorAscii" w:hAnsiTheme="minorAscii" w:eastAsiaTheme="minorAscii" w:cstheme="minorAscii"/>
          <w:sz w:val="28"/>
          <w:szCs w:val="28"/>
        </w:rPr>
        <w:t xml:space="preserve">And there is more on this in the neonatal chapters. </w:t>
      </w:r>
    </w:p>
    <w:p w:rsidR="0032100B" w:rsidP="07A5BB24" w:rsidRDefault="00685A4B" w14:paraId="59C1B800" w14:textId="6563868F">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7355F7E1" w14:textId="52837596">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Where the amount of </w:t>
      </w:r>
      <w:r w:rsidRPr="07A5BB24" w:rsidR="00685A4B">
        <w:rPr>
          <w:rFonts w:ascii="Calibri" w:hAnsi="Calibri" w:eastAsia="Calibri" w:cs="Calibri" w:asciiTheme="minorAscii" w:hAnsiTheme="minorAscii" w:eastAsiaTheme="minorAscii" w:cstheme="minorAscii"/>
          <w:sz w:val="28"/>
          <w:szCs w:val="28"/>
        </w:rPr>
        <w:t>h</w:t>
      </w:r>
      <w:r w:rsidRPr="07A5BB24" w:rsidR="4864401A">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emolysis</w:t>
      </w:r>
      <w:r w:rsidRPr="07A5BB24" w:rsidR="00685A4B">
        <w:rPr>
          <w:rFonts w:ascii="Calibri" w:hAnsi="Calibri" w:eastAsia="Calibri" w:cs="Calibri" w:asciiTheme="minorAscii" w:hAnsiTheme="minorAscii" w:eastAsiaTheme="minorAscii" w:cstheme="minorAscii"/>
          <w:sz w:val="28"/>
          <w:szCs w:val="28"/>
        </w:rPr>
        <w:t xml:space="preserve"> is great, the accelerated erythropoiesis will not be able to keep up with the rate of </w:t>
      </w:r>
      <w:r w:rsidRPr="07A5BB24" w:rsidR="00685A4B">
        <w:rPr>
          <w:rFonts w:ascii="Calibri" w:hAnsi="Calibri" w:eastAsia="Calibri" w:cs="Calibri" w:asciiTheme="minorAscii" w:hAnsiTheme="minorAscii" w:eastAsiaTheme="minorAscii" w:cstheme="minorAscii"/>
          <w:sz w:val="28"/>
          <w:szCs w:val="28"/>
        </w:rPr>
        <w:t>h</w:t>
      </w:r>
      <w:r w:rsidRPr="07A5BB24" w:rsidR="208F2321">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emolysis</w:t>
      </w:r>
      <w:r w:rsidRPr="07A5BB24" w:rsidR="00685A4B">
        <w:rPr>
          <w:rFonts w:ascii="Calibri" w:hAnsi="Calibri" w:eastAsia="Calibri" w:cs="Calibri" w:asciiTheme="minorAscii" w:hAnsiTheme="minorAscii" w:eastAsiaTheme="minorAscii" w:cstheme="minorAscii"/>
          <w:sz w:val="28"/>
          <w:szCs w:val="28"/>
        </w:rPr>
        <w:t xml:space="preserve"> and </w:t>
      </w:r>
      <w:r w:rsidRPr="07A5BB24" w:rsidR="00685A4B">
        <w:rPr>
          <w:rFonts w:ascii="Calibri" w:hAnsi="Calibri" w:eastAsia="Calibri" w:cs="Calibri" w:asciiTheme="minorAscii" w:hAnsiTheme="minorAscii" w:eastAsiaTheme="minorAscii" w:cstheme="minorAscii"/>
          <w:sz w:val="28"/>
          <w:szCs w:val="28"/>
        </w:rPr>
        <w:t>an</w:t>
      </w:r>
      <w:r w:rsidRPr="07A5BB24" w:rsidR="4F9E0DFA">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emia</w:t>
      </w:r>
      <w:r w:rsidRPr="07A5BB24" w:rsidR="00685A4B">
        <w:rPr>
          <w:rFonts w:ascii="Calibri" w:hAnsi="Calibri" w:eastAsia="Calibri" w:cs="Calibri" w:asciiTheme="minorAscii" w:hAnsiTheme="minorAscii" w:eastAsiaTheme="minorAscii" w:cstheme="minorAscii"/>
          <w:sz w:val="28"/>
          <w:szCs w:val="28"/>
        </w:rPr>
        <w:t xml:space="preserve"> will occur. Where </w:t>
      </w:r>
      <w:r w:rsidRPr="07A5BB24" w:rsidR="00685A4B">
        <w:rPr>
          <w:rFonts w:ascii="Calibri" w:hAnsi="Calibri" w:eastAsia="Calibri" w:cs="Calibri" w:asciiTheme="minorAscii" w:hAnsiTheme="minorAscii" w:eastAsiaTheme="minorAscii" w:cstheme="minorAscii"/>
          <w:sz w:val="28"/>
          <w:szCs w:val="28"/>
        </w:rPr>
        <w:t>an</w:t>
      </w:r>
      <w:r w:rsidRPr="07A5BB24" w:rsidR="1594651D">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emia</w:t>
      </w:r>
      <w:r w:rsidRPr="07A5BB24" w:rsidR="00685A4B">
        <w:rPr>
          <w:rFonts w:ascii="Calibri" w:hAnsi="Calibri" w:eastAsia="Calibri" w:cs="Calibri" w:asciiTheme="minorAscii" w:hAnsiTheme="minorAscii" w:eastAsiaTheme="minorAscii" w:cstheme="minorAscii"/>
          <w:sz w:val="28"/>
          <w:szCs w:val="28"/>
        </w:rPr>
        <w:t xml:space="preserve"> is severe, the fetus will develop congestive cardiac failure with widespread accumulation of fluid subcutaneously and in the peritoneal, pleural, and pericardial cavities.</w:t>
      </w:r>
      <w:r w:rsidRPr="07A5BB24" w:rsidR="35789207">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This is called fetal hydrops. Further h</w:t>
      </w:r>
      <w:r w:rsidRPr="07A5BB24" w:rsidR="5F808E0D">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 xml:space="preserve">emolysis will produce fetal death. </w:t>
      </w:r>
    </w:p>
    <w:p w:rsidR="0032100B" w:rsidP="07A5BB24" w:rsidRDefault="00685A4B" w14:paraId="2137D9EC" w14:textId="7D3CD214">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5A43B3E9" w14:textId="21599414">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Next, ABO incompatibility.</w:t>
      </w:r>
      <w:r w:rsidRPr="07A5BB24" w:rsidR="402DF491">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ABO incompatibility is numerically three to four times more common than rhesus incompatibility. However, it is very rarely, if ever, responsible for fetal death or even severe an</w:t>
      </w:r>
      <w:r w:rsidRPr="07A5BB24" w:rsidR="6FAF1FB1">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 xml:space="preserve">emia. The usual clinical problem is early jaundice, which may require phototherapy or </w:t>
      </w:r>
      <w:r w:rsidRPr="07A5BB24" w:rsidR="00685A4B">
        <w:rPr>
          <w:rFonts w:ascii="Calibri" w:hAnsi="Calibri" w:eastAsia="Calibri" w:cs="Calibri" w:asciiTheme="minorAscii" w:hAnsiTheme="minorAscii" w:eastAsiaTheme="minorAscii" w:cstheme="minorAscii"/>
          <w:sz w:val="28"/>
          <w:szCs w:val="28"/>
        </w:rPr>
        <w:t>possibly exchange</w:t>
      </w:r>
      <w:r w:rsidRPr="07A5BB24" w:rsidR="00685A4B">
        <w:rPr>
          <w:rFonts w:ascii="Calibri" w:hAnsi="Calibri" w:eastAsia="Calibri" w:cs="Calibri" w:asciiTheme="minorAscii" w:hAnsiTheme="minorAscii" w:eastAsiaTheme="minorAscii" w:cstheme="minorAscii"/>
          <w:sz w:val="28"/>
          <w:szCs w:val="28"/>
        </w:rPr>
        <w:t xml:space="preserve"> transfusion.</w:t>
      </w:r>
      <w:r w:rsidRPr="07A5BB24" w:rsidR="32CFF2E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 xml:space="preserve">This condition is further characterized by fetal involvement in first pregnancies and unpredictable severity in future pregnancies. And these two features make it different from de-isoimmunization. </w:t>
      </w:r>
    </w:p>
    <w:p w:rsidR="0032100B" w:rsidP="07A5BB24" w:rsidRDefault="00685A4B" w14:paraId="4E0FFF49" w14:textId="6D3CB3B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7EACD926" w14:textId="640AB415">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The next heading is prevention of red cell isoimmunization.</w:t>
      </w:r>
      <w:r w:rsidRPr="07A5BB24" w:rsidR="60B46DAD">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This is by two methods. First, blood transfusion compatibility. And second, passive administration of anti-D.</w:t>
      </w:r>
    </w:p>
    <w:p w:rsidR="07A5BB24" w:rsidP="07A5BB24" w:rsidRDefault="07A5BB24" w14:paraId="6989E17E" w14:textId="2459C2E7">
      <w:pPr>
        <w:pStyle w:val="Normal"/>
        <w:spacing w:line="360" w:lineRule="auto"/>
        <w:rPr>
          <w:rFonts w:ascii="Calibri" w:hAnsi="Calibri" w:eastAsia="Calibri" w:cs="Calibri" w:asciiTheme="minorAscii" w:hAnsiTheme="minorAscii" w:eastAsiaTheme="minorAscii" w:cstheme="minorAscii"/>
          <w:sz w:val="28"/>
          <w:szCs w:val="28"/>
        </w:rPr>
      </w:pPr>
    </w:p>
    <w:p w:rsidR="4E8F82C6" w:rsidP="07A5BB24" w:rsidRDefault="4E8F82C6" w14:paraId="79C11E2C" w14:textId="443F9158">
      <w:pPr>
        <w:pStyle w:val="Normal"/>
        <w:suppressLineNumbers w:val="0"/>
        <w:bidi w:val="0"/>
        <w:spacing w:before="0" w:beforeAutospacing="off" w:after="0" w:afterAutospacing="off" w:line="360" w:lineRule="auto"/>
        <w:ind w:left="0" w:right="0"/>
        <w:jc w:val="left"/>
        <w:rPr>
          <w:rFonts w:ascii="Calibri" w:hAnsi="Calibri" w:eastAsia="Calibri" w:cs="Calibri" w:asciiTheme="minorAscii" w:hAnsiTheme="minorAscii" w:eastAsiaTheme="minorAscii" w:cstheme="minorAscii"/>
          <w:noProof w:val="0"/>
          <w:sz w:val="28"/>
          <w:szCs w:val="28"/>
          <w:lang w:val="en-US"/>
        </w:rPr>
      </w:pPr>
      <w:r w:rsidRPr="7069BB80" w:rsidR="4E8F82C6">
        <w:rPr>
          <w:rFonts w:ascii="Calibri" w:hAnsi="Calibri" w:eastAsia="Calibri" w:cs="Calibri" w:asciiTheme="minorAscii" w:hAnsiTheme="minorAscii" w:eastAsiaTheme="minorAscii" w:cstheme="minorAscii"/>
          <w:b w:val="0"/>
          <w:bCs w:val="0"/>
          <w:i w:val="0"/>
          <w:iCs w:val="0"/>
          <w:caps w:val="0"/>
          <w:smallCaps w:val="0"/>
          <w:noProof w:val="0"/>
          <w:color w:val="505050"/>
          <w:sz w:val="28"/>
          <w:szCs w:val="28"/>
          <w:lang w:val="en-US"/>
        </w:rPr>
        <w:t xml:space="preserve">So more on blood transfusion compatibility. </w:t>
      </w:r>
      <w:r w:rsidRPr="7069BB80" w:rsidR="1AAD23FD">
        <w:rPr>
          <w:rFonts w:ascii="Calibri" w:hAnsi="Calibri" w:eastAsia="Calibri" w:cs="Calibri" w:asciiTheme="minorAscii" w:hAnsiTheme="minorAscii" w:eastAsiaTheme="minorAscii" w:cstheme="minorAscii"/>
          <w:b w:val="0"/>
          <w:bCs w:val="0"/>
          <w:i w:val="0"/>
          <w:iCs w:val="0"/>
          <w:caps w:val="0"/>
          <w:smallCaps w:val="0"/>
          <w:noProof w:val="0"/>
          <w:color w:val="505050"/>
          <w:sz w:val="28"/>
          <w:szCs w:val="28"/>
          <w:lang w:val="en-US"/>
        </w:rPr>
        <w:t xml:space="preserve">When a woman needs a blood transfusion, it is impractical to transfuse only blood that is antigenically fully compatible with the woman for all possible red-cell antigens. In practice, no D-negative person should receive D-positive blood. Kell-positive blood is </w:t>
      </w:r>
      <w:r w:rsidRPr="7069BB80" w:rsidR="1AAD23FD">
        <w:rPr>
          <w:rFonts w:ascii="Calibri" w:hAnsi="Calibri" w:eastAsia="Calibri" w:cs="Calibri" w:asciiTheme="minorAscii" w:hAnsiTheme="minorAscii" w:eastAsiaTheme="minorAscii" w:cstheme="minorAscii"/>
          <w:b w:val="0"/>
          <w:bCs w:val="0"/>
          <w:i w:val="0"/>
          <w:iCs w:val="0"/>
          <w:caps w:val="0"/>
          <w:smallCaps w:val="0"/>
          <w:noProof w:val="0"/>
          <w:color w:val="505050"/>
          <w:sz w:val="28"/>
          <w:szCs w:val="28"/>
          <w:lang w:val="en-US"/>
        </w:rPr>
        <w:t>generally only</w:t>
      </w:r>
      <w:r w:rsidRPr="7069BB80" w:rsidR="1AAD23FD">
        <w:rPr>
          <w:rFonts w:ascii="Calibri" w:hAnsi="Calibri" w:eastAsia="Calibri" w:cs="Calibri" w:asciiTheme="minorAscii" w:hAnsiTheme="minorAscii" w:eastAsiaTheme="minorAscii" w:cstheme="minorAscii"/>
          <w:b w:val="0"/>
          <w:bCs w:val="0"/>
          <w:i w:val="0"/>
          <w:iCs w:val="0"/>
          <w:caps w:val="0"/>
          <w:smallCaps w:val="0"/>
          <w:noProof w:val="0"/>
          <w:color w:val="505050"/>
          <w:sz w:val="28"/>
          <w:szCs w:val="28"/>
          <w:lang w:val="en-US"/>
        </w:rPr>
        <w:t xml:space="preserve"> given to males or women beyond childbearing age. No specific efforts are </w:t>
      </w:r>
      <w:r w:rsidRPr="7069BB80" w:rsidR="1AAD23FD">
        <w:rPr>
          <w:rFonts w:ascii="Calibri" w:hAnsi="Calibri" w:eastAsia="Calibri" w:cs="Calibri" w:asciiTheme="minorAscii" w:hAnsiTheme="minorAscii" w:eastAsiaTheme="minorAscii" w:cstheme="minorAscii"/>
          <w:b w:val="0"/>
          <w:bCs w:val="0"/>
          <w:i w:val="0"/>
          <w:iCs w:val="0"/>
          <w:caps w:val="0"/>
          <w:smallCaps w:val="0"/>
          <w:noProof w:val="0"/>
          <w:color w:val="505050"/>
          <w:sz w:val="28"/>
          <w:szCs w:val="28"/>
          <w:lang w:val="en-US"/>
        </w:rPr>
        <w:t>generally made</w:t>
      </w:r>
      <w:r w:rsidRPr="7069BB80" w:rsidR="1AAD23FD">
        <w:rPr>
          <w:rFonts w:ascii="Calibri" w:hAnsi="Calibri" w:eastAsia="Calibri" w:cs="Calibri" w:asciiTheme="minorAscii" w:hAnsiTheme="minorAscii" w:eastAsiaTheme="minorAscii" w:cstheme="minorAscii"/>
          <w:b w:val="0"/>
          <w:bCs w:val="0"/>
          <w:i w:val="0"/>
          <w:iCs w:val="0"/>
          <w:caps w:val="0"/>
          <w:smallCaps w:val="0"/>
          <w:noProof w:val="0"/>
          <w:color w:val="505050"/>
          <w:sz w:val="28"/>
          <w:szCs w:val="28"/>
          <w:lang w:val="en-US"/>
        </w:rPr>
        <w:t xml:space="preserve"> to avoid blood transfusion causing a primary immune response to </w:t>
      </w:r>
      <w:bookmarkStart w:name="_Int_ekOzQS4g" w:id="1599484120"/>
      <w:r w:rsidRPr="7069BB80" w:rsidR="1AAD23FD">
        <w:rPr>
          <w:rFonts w:ascii="Calibri" w:hAnsi="Calibri" w:eastAsia="Calibri" w:cs="Calibri" w:asciiTheme="minorAscii" w:hAnsiTheme="minorAscii" w:eastAsiaTheme="minorAscii" w:cstheme="minorAscii"/>
          <w:b w:val="0"/>
          <w:bCs w:val="0"/>
          <w:i w:val="0"/>
          <w:iCs w:val="0"/>
          <w:caps w:val="0"/>
          <w:smallCaps w:val="0"/>
          <w:noProof w:val="0"/>
          <w:color w:val="505050"/>
          <w:sz w:val="28"/>
          <w:szCs w:val="28"/>
          <w:lang w:val="en-US"/>
        </w:rPr>
        <w:t>the minor</w:t>
      </w:r>
      <w:bookmarkEnd w:id="1599484120"/>
      <w:r w:rsidRPr="7069BB80" w:rsidR="1AAD23FD">
        <w:rPr>
          <w:rFonts w:ascii="Calibri" w:hAnsi="Calibri" w:eastAsia="Calibri" w:cs="Calibri" w:asciiTheme="minorAscii" w:hAnsiTheme="minorAscii" w:eastAsiaTheme="minorAscii" w:cstheme="minorAscii"/>
          <w:b w:val="0"/>
          <w:bCs w:val="0"/>
          <w:i w:val="0"/>
          <w:iCs w:val="0"/>
          <w:caps w:val="0"/>
          <w:smallCaps w:val="0"/>
          <w:noProof w:val="0"/>
          <w:color w:val="505050"/>
          <w:sz w:val="28"/>
          <w:szCs w:val="28"/>
          <w:lang w:val="en-US"/>
        </w:rPr>
        <w:t xml:space="preserve"> </w:t>
      </w:r>
      <w:r w:rsidRPr="7069BB80" w:rsidR="503DB2B4">
        <w:rPr>
          <w:rFonts w:ascii="Calibri" w:hAnsi="Calibri" w:eastAsia="Calibri" w:cs="Calibri" w:asciiTheme="minorAscii" w:hAnsiTheme="minorAscii" w:eastAsiaTheme="minorAscii" w:cstheme="minorAscii"/>
          <w:b w:val="0"/>
          <w:bCs w:val="0"/>
          <w:i w:val="0"/>
          <w:iCs w:val="0"/>
          <w:caps w:val="0"/>
          <w:smallCaps w:val="0"/>
          <w:noProof w:val="0"/>
          <w:color w:val="505050"/>
          <w:sz w:val="28"/>
          <w:szCs w:val="28"/>
          <w:lang w:val="en-US"/>
        </w:rPr>
        <w:t>incompatibility</w:t>
      </w:r>
      <w:r w:rsidRPr="7069BB80" w:rsidR="1AAD23FD">
        <w:rPr>
          <w:rFonts w:ascii="Calibri" w:hAnsi="Calibri" w:eastAsia="Calibri" w:cs="Calibri" w:asciiTheme="minorAscii" w:hAnsiTheme="minorAscii" w:eastAsiaTheme="minorAscii" w:cstheme="minorAscii"/>
          <w:b w:val="0"/>
          <w:bCs w:val="0"/>
          <w:i w:val="0"/>
          <w:iCs w:val="0"/>
          <w:caps w:val="0"/>
          <w:smallCaps w:val="0"/>
          <w:noProof w:val="0"/>
          <w:color w:val="505050"/>
          <w:sz w:val="28"/>
          <w:szCs w:val="28"/>
          <w:lang w:val="en-US"/>
        </w:rPr>
        <w:t xml:space="preserve"> agents.</w:t>
      </w:r>
    </w:p>
    <w:p w:rsidR="0032100B" w:rsidP="30E058EA" w:rsidRDefault="0032100B" w14:paraId="1299C43A" w14:textId="77777777">
      <w:pPr>
        <w:spacing w:line="360" w:lineRule="auto"/>
        <w:rPr>
          <w:rFonts w:ascii="Calibri" w:hAnsi="Calibri" w:eastAsia="Calibri" w:cs="Calibri" w:asciiTheme="minorAscii" w:hAnsiTheme="minorAscii" w:eastAsiaTheme="minorAscii" w:cstheme="minorAscii"/>
          <w:sz w:val="28"/>
          <w:szCs w:val="28"/>
        </w:rPr>
      </w:pPr>
    </w:p>
    <w:p w:rsidR="0032100B" w:rsidP="7069BB80" w:rsidRDefault="00685A4B" w14:paraId="617EAFB2" w14:textId="08A6AF2A">
      <w:pPr>
        <w:pStyle w:val="Normal"/>
        <w:spacing w:line="360" w:lineRule="auto"/>
        <w:rPr>
          <w:rFonts w:ascii="Calibri" w:hAnsi="Calibri" w:eastAsia="Calibri" w:cs="Calibri" w:asciiTheme="minorAscii" w:hAnsiTheme="minorAscii" w:eastAsiaTheme="minorAscii" w:cstheme="minorAscii"/>
          <w:sz w:val="28"/>
          <w:szCs w:val="28"/>
        </w:rPr>
      </w:pPr>
      <w:r w:rsidRPr="7069BB80" w:rsidR="1AAD23FD">
        <w:rPr>
          <w:rFonts w:ascii="Calibri" w:hAnsi="Calibri" w:eastAsia="Calibri" w:cs="Calibri" w:asciiTheme="minorAscii" w:hAnsiTheme="minorAscii" w:eastAsiaTheme="minorAscii" w:cstheme="minorAscii"/>
          <w:sz w:val="28"/>
          <w:szCs w:val="28"/>
        </w:rPr>
        <w:t>Second, passive administration of anti-D.</w:t>
      </w:r>
      <w:r w:rsidRPr="7069BB80" w:rsidR="2EA514FB">
        <w:rPr>
          <w:rFonts w:ascii="Calibri" w:hAnsi="Calibri" w:eastAsia="Calibri" w:cs="Calibri" w:asciiTheme="minorAscii" w:hAnsiTheme="minorAscii" w:eastAsiaTheme="minorAscii" w:cstheme="minorAscii"/>
          <w:sz w:val="28"/>
          <w:szCs w:val="28"/>
        </w:rPr>
        <w:t xml:space="preserve"> </w:t>
      </w:r>
      <w:r w:rsidRPr="7069BB80" w:rsidR="00685A4B">
        <w:rPr>
          <w:rFonts w:ascii="Calibri" w:hAnsi="Calibri" w:eastAsia="Calibri" w:cs="Calibri" w:asciiTheme="minorAscii" w:hAnsiTheme="minorAscii" w:eastAsiaTheme="minorAscii" w:cstheme="minorAscii"/>
          <w:sz w:val="28"/>
          <w:szCs w:val="28"/>
        </w:rPr>
        <w:t xml:space="preserve">To prevent the development of anti-D antibodies, passive administration of anti-D was introduced in the late 1960s. As illustrated in figure 22.2 in the textbook, passively administered anti-D binds to the D antigen on the fetal red cells and prevents recognition by the maternal immune system, therefore preventing primary immunization </w:t>
      </w:r>
      <w:r w:rsidRPr="7069BB80" w:rsidR="00685A4B">
        <w:rPr>
          <w:rFonts w:ascii="Calibri" w:hAnsi="Calibri" w:eastAsia="Calibri" w:cs="Calibri" w:asciiTheme="minorAscii" w:hAnsiTheme="minorAscii" w:eastAsiaTheme="minorAscii" w:cstheme="minorAscii"/>
          <w:sz w:val="28"/>
          <w:szCs w:val="28"/>
        </w:rPr>
        <w:t>as a consequence of</w:t>
      </w:r>
      <w:r w:rsidRPr="7069BB80" w:rsidR="00685A4B">
        <w:rPr>
          <w:rFonts w:ascii="Calibri" w:hAnsi="Calibri" w:eastAsia="Calibri" w:cs="Calibri" w:asciiTheme="minorAscii" w:hAnsiTheme="minorAscii" w:eastAsiaTheme="minorAscii" w:cstheme="minorAscii"/>
          <w:sz w:val="28"/>
          <w:szCs w:val="28"/>
        </w:rPr>
        <w:t xml:space="preserve"> fetal maternal </w:t>
      </w:r>
      <w:r w:rsidRPr="7069BB80" w:rsidR="70E77225">
        <w:rPr>
          <w:rFonts w:ascii="Calibri" w:hAnsi="Calibri" w:eastAsia="Calibri" w:cs="Calibri" w:asciiTheme="minorAscii" w:hAnsiTheme="minorAscii" w:eastAsiaTheme="minorAscii" w:cstheme="minorAscii"/>
          <w:sz w:val="28"/>
          <w:szCs w:val="28"/>
        </w:rPr>
        <w:t>haemo</w:t>
      </w:r>
      <w:r w:rsidRPr="7069BB80" w:rsidR="00685A4B">
        <w:rPr>
          <w:rFonts w:ascii="Calibri" w:hAnsi="Calibri" w:eastAsia="Calibri" w:cs="Calibri" w:asciiTheme="minorAscii" w:hAnsiTheme="minorAscii" w:eastAsiaTheme="minorAscii" w:cstheme="minorAscii"/>
          <w:sz w:val="28"/>
          <w:szCs w:val="28"/>
        </w:rPr>
        <w:t>rrhage. It should be noted that there is no similar process for preventing anti-little c, anti-Ke</w:t>
      </w:r>
      <w:r w:rsidRPr="7069BB80" w:rsidR="0EECBFB1">
        <w:rPr>
          <w:rFonts w:ascii="Calibri" w:hAnsi="Calibri" w:eastAsia="Calibri" w:cs="Calibri" w:asciiTheme="minorAscii" w:hAnsiTheme="minorAscii" w:eastAsiaTheme="minorAscii" w:cstheme="minorAscii"/>
          <w:sz w:val="28"/>
          <w:szCs w:val="28"/>
        </w:rPr>
        <w:t>l</w:t>
      </w:r>
      <w:r w:rsidRPr="7069BB80" w:rsidR="00685A4B">
        <w:rPr>
          <w:rFonts w:ascii="Calibri" w:hAnsi="Calibri" w:eastAsia="Calibri" w:cs="Calibri" w:asciiTheme="minorAscii" w:hAnsiTheme="minorAscii" w:eastAsiaTheme="minorAscii" w:cstheme="minorAscii"/>
          <w:sz w:val="28"/>
          <w:szCs w:val="28"/>
        </w:rPr>
        <w:t>l, or any other red cell isoimmunizatio</w:t>
      </w:r>
      <w:r w:rsidRPr="7069BB80" w:rsidR="00685A4B">
        <w:rPr>
          <w:rFonts w:ascii="Calibri" w:hAnsi="Calibri" w:eastAsia="Calibri" w:cs="Calibri" w:asciiTheme="minorAscii" w:hAnsiTheme="minorAscii" w:eastAsiaTheme="minorAscii" w:cstheme="minorAscii"/>
          <w:sz w:val="28"/>
          <w:szCs w:val="28"/>
        </w:rPr>
        <w:t>n.</w:t>
      </w:r>
    </w:p>
    <w:p w:rsidR="0032100B" w:rsidP="30E058EA" w:rsidRDefault="0032100B" w14:paraId="4DDBEF00" w14:textId="77777777">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451E127D" w14:textId="386161F9">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This is simply because the high frequency of anti-D isoimmunization makes the passive anti-D program cost-effective, </w:t>
      </w:r>
      <w:r w:rsidRPr="07A5BB24" w:rsidR="00685A4B">
        <w:rPr>
          <w:rFonts w:ascii="Calibri" w:hAnsi="Calibri" w:eastAsia="Calibri" w:cs="Calibri" w:asciiTheme="minorAscii" w:hAnsiTheme="minorAscii" w:eastAsiaTheme="minorAscii" w:cstheme="minorAscii"/>
          <w:sz w:val="28"/>
          <w:szCs w:val="28"/>
        </w:rPr>
        <w:t>whereas</w:t>
      </w:r>
      <w:r w:rsidRPr="07A5BB24" w:rsidR="00685A4B">
        <w:rPr>
          <w:rFonts w:ascii="Calibri" w:hAnsi="Calibri" w:eastAsia="Calibri" w:cs="Calibri" w:asciiTheme="minorAscii" w:hAnsiTheme="minorAscii" w:eastAsiaTheme="minorAscii" w:cstheme="minorAscii"/>
          <w:sz w:val="28"/>
          <w:szCs w:val="28"/>
        </w:rPr>
        <w:t xml:space="preserve"> the program to prevent immunization to other antigens would not be cost-effective. Note that the passive administration of anti-D is only effective to prevent primary immunization and has no impact in preventing a fetal maternal </w:t>
      </w:r>
      <w:r w:rsidRPr="07A5BB24" w:rsidR="00685A4B">
        <w:rPr>
          <w:rFonts w:ascii="Calibri" w:hAnsi="Calibri" w:eastAsia="Calibri" w:cs="Calibri" w:asciiTheme="minorAscii" w:hAnsiTheme="minorAscii" w:eastAsiaTheme="minorAscii" w:cstheme="minorAscii"/>
          <w:sz w:val="28"/>
          <w:szCs w:val="28"/>
        </w:rPr>
        <w:t>h</w:t>
      </w:r>
      <w:r w:rsidRPr="07A5BB24" w:rsidR="51B3E57E">
        <w:rPr>
          <w:rFonts w:ascii="Calibri" w:hAnsi="Calibri" w:eastAsia="Calibri" w:cs="Calibri" w:asciiTheme="minorAscii" w:hAnsiTheme="minorAscii" w:eastAsiaTheme="minorAscii" w:cstheme="minorAscii"/>
          <w:sz w:val="28"/>
          <w:szCs w:val="28"/>
        </w:rPr>
        <w:t>a</w:t>
      </w:r>
      <w:r w:rsidRPr="07A5BB24" w:rsidR="00685A4B">
        <w:rPr>
          <w:rFonts w:ascii="Calibri" w:hAnsi="Calibri" w:eastAsia="Calibri" w:cs="Calibri" w:asciiTheme="minorAscii" w:hAnsiTheme="minorAscii" w:eastAsiaTheme="minorAscii" w:cstheme="minorAscii"/>
          <w:sz w:val="28"/>
          <w:szCs w:val="28"/>
        </w:rPr>
        <w:t>emorrhage</w:t>
      </w:r>
      <w:r w:rsidRPr="07A5BB24" w:rsidR="47F3EB38">
        <w:rPr>
          <w:rFonts w:ascii="Calibri" w:hAnsi="Calibri" w:eastAsia="Calibri" w:cs="Calibri" w:asciiTheme="minorAscii" w:hAnsiTheme="minorAscii" w:eastAsiaTheme="minorAscii" w:cstheme="minorAscii"/>
          <w:sz w:val="28"/>
          <w:szCs w:val="28"/>
        </w:rPr>
        <w:t>-</w:t>
      </w:r>
      <w:r w:rsidRPr="07A5BB24" w:rsidR="00685A4B">
        <w:rPr>
          <w:rFonts w:ascii="Calibri" w:hAnsi="Calibri" w:eastAsia="Calibri" w:cs="Calibri" w:asciiTheme="minorAscii" w:hAnsiTheme="minorAscii" w:eastAsiaTheme="minorAscii" w:cstheme="minorAscii"/>
          <w:sz w:val="28"/>
          <w:szCs w:val="28"/>
        </w:rPr>
        <w:t xml:space="preserve">induced </w:t>
      </w:r>
      <w:r w:rsidRPr="07A5BB24" w:rsidR="1083A4BD">
        <w:rPr>
          <w:rFonts w:ascii="Calibri" w:hAnsi="Calibri" w:eastAsia="Calibri" w:cs="Calibri" w:asciiTheme="minorAscii" w:hAnsiTheme="minorAscii" w:eastAsiaTheme="minorAscii" w:cstheme="minorAscii"/>
          <w:sz w:val="28"/>
          <w:szCs w:val="28"/>
        </w:rPr>
        <w:t>titre</w:t>
      </w:r>
      <w:r w:rsidRPr="07A5BB24" w:rsidR="00685A4B">
        <w:rPr>
          <w:rFonts w:ascii="Calibri" w:hAnsi="Calibri" w:eastAsia="Calibri" w:cs="Calibri" w:asciiTheme="minorAscii" w:hAnsiTheme="minorAscii" w:eastAsiaTheme="minorAscii" w:cstheme="minorAscii"/>
          <w:sz w:val="28"/>
          <w:szCs w:val="28"/>
        </w:rPr>
        <w:t xml:space="preserve"> increase in a woman </w:t>
      </w:r>
      <w:r w:rsidRPr="07A5BB24" w:rsidR="00685A4B">
        <w:rPr>
          <w:rFonts w:ascii="Calibri" w:hAnsi="Calibri" w:eastAsia="Calibri" w:cs="Calibri" w:asciiTheme="minorAscii" w:hAnsiTheme="minorAscii" w:eastAsiaTheme="minorAscii" w:cstheme="minorAscii"/>
          <w:sz w:val="28"/>
          <w:szCs w:val="28"/>
        </w:rPr>
        <w:t>who's</w:t>
      </w:r>
      <w:r w:rsidRPr="07A5BB24" w:rsidR="00685A4B">
        <w:rPr>
          <w:rFonts w:ascii="Calibri" w:hAnsi="Calibri" w:eastAsia="Calibri" w:cs="Calibri" w:asciiTheme="minorAscii" w:hAnsiTheme="minorAscii" w:eastAsiaTheme="minorAscii" w:cstheme="minorAscii"/>
          <w:sz w:val="28"/>
          <w:szCs w:val="28"/>
        </w:rPr>
        <w:t xml:space="preserve"> already </w:t>
      </w:r>
      <w:r w:rsidRPr="07A5BB24" w:rsidR="6DA4BAA9">
        <w:rPr>
          <w:rFonts w:ascii="Calibri" w:hAnsi="Calibri" w:eastAsia="Calibri" w:cs="Calibri" w:asciiTheme="minorAscii" w:hAnsiTheme="minorAscii" w:eastAsiaTheme="minorAscii" w:cstheme="minorAscii"/>
          <w:sz w:val="28"/>
          <w:szCs w:val="28"/>
        </w:rPr>
        <w:t>immunised</w:t>
      </w:r>
      <w:r w:rsidRPr="07A5BB24" w:rsidR="00685A4B">
        <w:rPr>
          <w:rFonts w:ascii="Calibri" w:hAnsi="Calibri" w:eastAsia="Calibri" w:cs="Calibri" w:asciiTheme="minorAscii" w:hAnsiTheme="minorAscii" w:eastAsiaTheme="minorAscii" w:cstheme="minorAscii"/>
          <w:sz w:val="28"/>
          <w:szCs w:val="28"/>
        </w:rPr>
        <w:t xml:space="preserve"> with anti-D. </w:t>
      </w:r>
    </w:p>
    <w:p w:rsidR="0032100B" w:rsidP="07A5BB24" w:rsidRDefault="00685A4B" w14:paraId="56BDA0D3" w14:textId="7FE42AA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7FEB96CD" w14:textId="3DC7E73F">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Few</w:t>
      </w:r>
      <w:r w:rsidRPr="7069BB80" w:rsidR="00685A4B">
        <w:rPr>
          <w:rFonts w:ascii="Calibri" w:hAnsi="Calibri" w:eastAsia="Calibri" w:cs="Calibri" w:asciiTheme="minorAscii" w:hAnsiTheme="minorAscii" w:eastAsiaTheme="minorAscii" w:cstheme="minorAscii"/>
          <w:sz w:val="28"/>
          <w:szCs w:val="28"/>
        </w:rPr>
        <w:t xml:space="preserve"> more features to be considered are</w:t>
      </w:r>
      <w:r w:rsidRPr="7069BB80" w:rsidR="78A471F2">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 xml:space="preserve"> when to administer it, when the partne</w:t>
      </w:r>
      <w:r w:rsidRPr="7069BB80" w:rsidR="00685A4B">
        <w:rPr>
          <w:rFonts w:ascii="Calibri" w:hAnsi="Calibri" w:eastAsia="Calibri" w:cs="Calibri" w:asciiTheme="minorAscii" w:hAnsiTheme="minorAscii" w:eastAsiaTheme="minorAscii" w:cstheme="minorAscii"/>
          <w:sz w:val="28"/>
          <w:szCs w:val="28"/>
        </w:rPr>
        <w:t>r could be tested, how much passive anti-D to give, and what is the effectiveness of passive anti-D.</w:t>
      </w:r>
    </w:p>
    <w:p w:rsidR="0032100B" w:rsidP="30E058EA" w:rsidRDefault="0032100B" w14:paraId="3461D779"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1F957FDF" w14:textId="6DFCB6CB">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First, </w:t>
      </w:r>
      <w:r w:rsidRPr="07A5BB24" w:rsidR="0A185A18">
        <w:rPr>
          <w:rFonts w:ascii="Calibri" w:hAnsi="Calibri" w:eastAsia="Calibri" w:cs="Calibri" w:asciiTheme="minorAscii" w:hAnsiTheme="minorAscii" w:eastAsiaTheme="minorAscii" w:cstheme="minorAscii"/>
          <w:sz w:val="28"/>
          <w:szCs w:val="28"/>
        </w:rPr>
        <w:t>when to administer</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 xml:space="preserve">anti-D. Anti-D is </w:t>
      </w:r>
      <w:r w:rsidRPr="07A5BB24" w:rsidR="00685A4B">
        <w:rPr>
          <w:rFonts w:ascii="Calibri" w:hAnsi="Calibri" w:eastAsia="Calibri" w:cs="Calibri" w:asciiTheme="minorAscii" w:hAnsiTheme="minorAscii" w:eastAsiaTheme="minorAscii" w:cstheme="minorAscii"/>
          <w:sz w:val="28"/>
          <w:szCs w:val="28"/>
        </w:rPr>
        <w:t>generally administered</w:t>
      </w:r>
      <w:r w:rsidRPr="07A5BB24" w:rsidR="00685A4B">
        <w:rPr>
          <w:rFonts w:ascii="Calibri" w:hAnsi="Calibri" w:eastAsia="Calibri" w:cs="Calibri" w:asciiTheme="minorAscii" w:hAnsiTheme="minorAscii" w:eastAsiaTheme="minorAscii" w:cstheme="minorAscii"/>
          <w:sz w:val="28"/>
          <w:szCs w:val="28"/>
        </w:rPr>
        <w:t xml:space="preserve"> at times of </w:t>
      </w:r>
      <w:r w:rsidRPr="07A5BB24" w:rsidR="00685A4B">
        <w:rPr>
          <w:rFonts w:ascii="Calibri" w:hAnsi="Calibri" w:eastAsia="Calibri" w:cs="Calibri" w:asciiTheme="minorAscii" w:hAnsiTheme="minorAscii" w:eastAsiaTheme="minorAscii" w:cstheme="minorAscii"/>
          <w:sz w:val="28"/>
          <w:szCs w:val="28"/>
        </w:rPr>
        <w:t>likely fetal</w:t>
      </w:r>
      <w:r w:rsidRPr="07A5BB24" w:rsidR="00685A4B">
        <w:rPr>
          <w:rFonts w:ascii="Calibri" w:hAnsi="Calibri" w:eastAsia="Calibri" w:cs="Calibri" w:asciiTheme="minorAscii" w:hAnsiTheme="minorAscii" w:eastAsiaTheme="minorAscii" w:cstheme="minorAscii"/>
          <w:sz w:val="28"/>
          <w:szCs w:val="28"/>
        </w:rPr>
        <w:t xml:space="preserve"> maternal </w:t>
      </w:r>
      <w:r w:rsidRPr="07A5BB24" w:rsidR="70E77225">
        <w:rPr>
          <w:rFonts w:ascii="Calibri" w:hAnsi="Calibri" w:eastAsia="Calibri" w:cs="Calibri" w:asciiTheme="minorAscii" w:hAnsiTheme="minorAscii" w:eastAsiaTheme="minorAscii" w:cstheme="minorAscii"/>
          <w:sz w:val="28"/>
          <w:szCs w:val="28"/>
        </w:rPr>
        <w:t>haemo</w:t>
      </w:r>
      <w:r w:rsidRPr="07A5BB24" w:rsidR="00685A4B">
        <w:rPr>
          <w:rFonts w:ascii="Calibri" w:hAnsi="Calibri" w:eastAsia="Calibri" w:cs="Calibri" w:asciiTheme="minorAscii" w:hAnsiTheme="minorAscii" w:eastAsiaTheme="minorAscii" w:cstheme="minorAscii"/>
          <w:sz w:val="28"/>
          <w:szCs w:val="28"/>
        </w:rPr>
        <w:t>rrhage</w:t>
      </w:r>
      <w:r w:rsidRPr="07A5BB24" w:rsidR="00685A4B">
        <w:rPr>
          <w:rFonts w:ascii="Calibri" w:hAnsi="Calibri" w:eastAsia="Calibri" w:cs="Calibri" w:asciiTheme="minorAscii" w:hAnsiTheme="minorAscii" w:eastAsiaTheme="minorAscii" w:cstheme="minorAscii"/>
          <w:sz w:val="28"/>
          <w:szCs w:val="28"/>
        </w:rPr>
        <w:t>. There are broadly four such occasions.</w:t>
      </w:r>
    </w:p>
    <w:p w:rsidR="0032100B" w:rsidP="30E058EA" w:rsidRDefault="0032100B" w14:paraId="3CF2D8B6"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26514C2E" w14:textId="7CCBB359">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One</w:t>
      </w:r>
      <w:r w:rsidRPr="7069BB80" w:rsidR="38A4683E">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 xml:space="preserve"> bleeding in pregnancy, including miscarriage, abortion, ectopic pregnancy, and antepartum </w:t>
      </w:r>
      <w:r w:rsidRPr="7069BB80" w:rsidR="70E77225">
        <w:rPr>
          <w:rFonts w:ascii="Calibri" w:hAnsi="Calibri" w:eastAsia="Calibri" w:cs="Calibri" w:asciiTheme="minorAscii" w:hAnsiTheme="minorAscii" w:eastAsiaTheme="minorAscii" w:cstheme="minorAscii"/>
          <w:sz w:val="28"/>
          <w:szCs w:val="28"/>
        </w:rPr>
        <w:t>haemo</w:t>
      </w:r>
      <w:r w:rsidRPr="7069BB80" w:rsidR="00685A4B">
        <w:rPr>
          <w:rFonts w:ascii="Calibri" w:hAnsi="Calibri" w:eastAsia="Calibri" w:cs="Calibri" w:asciiTheme="minorAscii" w:hAnsiTheme="minorAscii" w:eastAsiaTheme="minorAscii" w:cstheme="minorAscii"/>
          <w:sz w:val="28"/>
          <w:szCs w:val="28"/>
        </w:rPr>
        <w:t>rrhage</w:t>
      </w:r>
      <w:r w:rsidRPr="7069BB80" w:rsidR="00685A4B">
        <w:rPr>
          <w:rFonts w:ascii="Calibri" w:hAnsi="Calibri" w:eastAsia="Calibri" w:cs="Calibri" w:asciiTheme="minorAscii" w:hAnsiTheme="minorAscii" w:eastAsiaTheme="minorAscii" w:cstheme="minorAscii"/>
          <w:sz w:val="28"/>
          <w:szCs w:val="28"/>
        </w:rPr>
        <w:t>. Two</w:t>
      </w:r>
      <w:r w:rsidRPr="7069BB80" w:rsidR="1F20013B">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 xml:space="preserve"> trauma, including amniocentesis chorionic villus sampling, external cephalic version, major fall, or motor vehicle accident. Three</w:t>
      </w:r>
      <w:r w:rsidRPr="7069BB80" w:rsidR="0620F64F">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 xml:space="preserve"> third trimester routine administration at 28 and </w:t>
      </w:r>
      <w:r w:rsidRPr="7069BB80" w:rsidR="00685A4B">
        <w:rPr>
          <w:rFonts w:ascii="Calibri" w:hAnsi="Calibri" w:eastAsia="Calibri" w:cs="Calibri" w:asciiTheme="minorAscii" w:hAnsiTheme="minorAscii" w:eastAsiaTheme="minorAscii" w:cstheme="minorAscii"/>
          <w:sz w:val="28"/>
          <w:szCs w:val="28"/>
        </w:rPr>
        <w:t>34 weeks</w:t>
      </w:r>
      <w:r w:rsidRPr="7069BB80" w:rsidR="00685A4B">
        <w:rPr>
          <w:rFonts w:ascii="Calibri" w:hAnsi="Calibri" w:eastAsia="Calibri" w:cs="Calibri" w:asciiTheme="minorAscii" w:hAnsiTheme="minorAscii" w:eastAsiaTheme="minorAscii" w:cstheme="minorAscii"/>
          <w:sz w:val="28"/>
          <w:szCs w:val="28"/>
        </w:rPr>
        <w:t xml:space="preserve"> as part of routine antenatal care</w:t>
      </w:r>
      <w:r w:rsidRPr="7069BB80" w:rsidR="1D1B6561">
        <w:rPr>
          <w:rFonts w:ascii="Calibri" w:hAnsi="Calibri" w:eastAsia="Calibri" w:cs="Calibri" w:asciiTheme="minorAscii" w:hAnsiTheme="minorAscii" w:eastAsiaTheme="minorAscii" w:cstheme="minorAscii"/>
          <w:sz w:val="28"/>
          <w:szCs w:val="28"/>
        </w:rPr>
        <w:t xml:space="preserve">. Four, </w:t>
      </w:r>
      <w:r w:rsidRPr="7069BB80" w:rsidR="00685A4B">
        <w:rPr>
          <w:rFonts w:ascii="Calibri" w:hAnsi="Calibri" w:eastAsia="Calibri" w:cs="Calibri" w:asciiTheme="minorAscii" w:hAnsiTheme="minorAscii" w:eastAsiaTheme="minorAscii" w:cstheme="minorAscii"/>
          <w:sz w:val="28"/>
          <w:szCs w:val="28"/>
        </w:rPr>
        <w:t>following birth.</w:t>
      </w:r>
    </w:p>
    <w:p w:rsidR="0032100B" w:rsidP="30E058EA" w:rsidRDefault="0032100B" w14:paraId="0FB78278" w14:textId="77777777">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0FC81FB7" w14:textId="00FB0DC2">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In that last fourth circumstance, there is the opportunity to test the neonate to </w:t>
      </w:r>
      <w:r w:rsidRPr="07A5BB24" w:rsidR="00685A4B">
        <w:rPr>
          <w:rFonts w:ascii="Calibri" w:hAnsi="Calibri" w:eastAsia="Calibri" w:cs="Calibri" w:asciiTheme="minorAscii" w:hAnsiTheme="minorAscii" w:eastAsiaTheme="minorAscii" w:cstheme="minorAscii"/>
          <w:sz w:val="28"/>
          <w:szCs w:val="28"/>
        </w:rPr>
        <w:t>determine</w:t>
      </w:r>
      <w:r w:rsidRPr="07A5BB24" w:rsidR="00685A4B">
        <w:rPr>
          <w:rFonts w:ascii="Calibri" w:hAnsi="Calibri" w:eastAsia="Calibri" w:cs="Calibri" w:asciiTheme="minorAscii" w:hAnsiTheme="minorAscii" w:eastAsiaTheme="minorAscii" w:cstheme="minorAscii"/>
          <w:sz w:val="28"/>
          <w:szCs w:val="28"/>
        </w:rPr>
        <w:t xml:space="preserve"> if the neonate is capital D positive. </w:t>
      </w:r>
      <w:r w:rsidRPr="07A5BB24" w:rsidR="00685A4B">
        <w:rPr>
          <w:rFonts w:ascii="Calibri" w:hAnsi="Calibri" w:eastAsia="Calibri" w:cs="Calibri" w:asciiTheme="minorAscii" w:hAnsiTheme="minorAscii" w:eastAsiaTheme="minorAscii" w:cstheme="minorAscii"/>
          <w:sz w:val="28"/>
          <w:szCs w:val="28"/>
        </w:rPr>
        <w:t>In the event that</w:t>
      </w:r>
      <w:r w:rsidRPr="07A5BB24" w:rsidR="00685A4B">
        <w:rPr>
          <w:rFonts w:ascii="Calibri" w:hAnsi="Calibri" w:eastAsia="Calibri" w:cs="Calibri" w:asciiTheme="minorAscii" w:hAnsiTheme="minorAscii" w:eastAsiaTheme="minorAscii" w:cstheme="minorAscii"/>
          <w:sz w:val="28"/>
          <w:szCs w:val="28"/>
        </w:rPr>
        <w:t xml:space="preserve"> the neonate is D negative, unnecessary wastage of anti-D can be avoided by withholding passive anti-D. </w:t>
      </w:r>
    </w:p>
    <w:p w:rsidR="0032100B" w:rsidP="07A5BB24" w:rsidRDefault="00685A4B" w14:paraId="1ECFF8E4" w14:textId="5252A9CC">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04F19C2A" w14:textId="060BF6EB">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Second, a comment on testing the partner.</w:t>
      </w:r>
      <w:r w:rsidRPr="07A5BB24" w:rsidR="5AEA36B1">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 xml:space="preserve">This </w:t>
      </w:r>
      <w:r w:rsidRPr="07A5BB24" w:rsidR="00685A4B">
        <w:rPr>
          <w:rFonts w:ascii="Calibri" w:hAnsi="Calibri" w:eastAsia="Calibri" w:cs="Calibri" w:asciiTheme="minorAscii" w:hAnsiTheme="minorAscii" w:eastAsiaTheme="minorAscii" w:cstheme="minorAscii"/>
          <w:sz w:val="28"/>
          <w:szCs w:val="28"/>
        </w:rPr>
        <w:t>isn't</w:t>
      </w:r>
      <w:r w:rsidRPr="07A5BB24" w:rsidR="00685A4B">
        <w:rPr>
          <w:rFonts w:ascii="Calibri" w:hAnsi="Calibri" w:eastAsia="Calibri" w:cs="Calibri" w:asciiTheme="minorAscii" w:hAnsiTheme="minorAscii" w:eastAsiaTheme="minorAscii" w:cstheme="minorAscii"/>
          <w:sz w:val="28"/>
          <w:szCs w:val="28"/>
        </w:rPr>
        <w:t xml:space="preserve"> routine practice, but occasionally women will tell you that their partner is D negative, and if this can be understood to be the fact, then she </w:t>
      </w:r>
      <w:r w:rsidRPr="07A5BB24" w:rsidR="00685A4B">
        <w:rPr>
          <w:rFonts w:ascii="Calibri" w:hAnsi="Calibri" w:eastAsia="Calibri" w:cs="Calibri" w:asciiTheme="minorAscii" w:hAnsiTheme="minorAscii" w:eastAsiaTheme="minorAscii" w:cstheme="minorAscii"/>
          <w:sz w:val="28"/>
          <w:szCs w:val="28"/>
        </w:rPr>
        <w:t>doesn't</w:t>
      </w:r>
      <w:r w:rsidRPr="07A5BB24" w:rsidR="00685A4B">
        <w:rPr>
          <w:rFonts w:ascii="Calibri" w:hAnsi="Calibri" w:eastAsia="Calibri" w:cs="Calibri" w:asciiTheme="minorAscii" w:hAnsiTheme="minorAscii" w:eastAsiaTheme="minorAscii" w:cstheme="minorAscii"/>
          <w:sz w:val="28"/>
          <w:szCs w:val="28"/>
        </w:rPr>
        <w:t xml:space="preserve"> need anti-D. </w:t>
      </w:r>
    </w:p>
    <w:p w:rsidR="0032100B" w:rsidP="07A5BB24" w:rsidRDefault="00685A4B" w14:paraId="21DCA41D" w14:textId="3F145166">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26809DB9" w14:textId="4BE473EB">
      <w:pPr>
        <w:spacing w:line="360" w:lineRule="auto"/>
        <w:rPr>
          <w:rFonts w:ascii="Calibri" w:hAnsi="Calibri" w:eastAsia="Calibri" w:cs="Calibri" w:asciiTheme="minorAscii" w:hAnsiTheme="minorAscii" w:eastAsiaTheme="minorAscii" w:cstheme="minorAscii"/>
          <w:sz w:val="28"/>
          <w:szCs w:val="28"/>
        </w:rPr>
      </w:pPr>
      <w:r w:rsidRPr="7069BB80" w:rsidR="66601C07">
        <w:rPr>
          <w:rFonts w:ascii="Calibri" w:hAnsi="Calibri" w:eastAsia="Calibri" w:cs="Calibri" w:asciiTheme="minorAscii" w:hAnsiTheme="minorAscii" w:eastAsiaTheme="minorAscii" w:cstheme="minorAscii"/>
          <w:sz w:val="28"/>
          <w:szCs w:val="28"/>
        </w:rPr>
        <w:t>Third,</w:t>
      </w:r>
      <w:r w:rsidRPr="7069BB80" w:rsidR="00685A4B">
        <w:rPr>
          <w:rFonts w:ascii="Calibri" w:hAnsi="Calibri" w:eastAsia="Calibri" w:cs="Calibri" w:asciiTheme="minorAscii" w:hAnsiTheme="minorAscii" w:eastAsiaTheme="minorAscii" w:cstheme="minorAscii"/>
          <w:sz w:val="28"/>
          <w:szCs w:val="28"/>
        </w:rPr>
        <w:t xml:space="preserve"> what amount of passive anti-D is given? </w:t>
      </w:r>
      <w:r w:rsidRPr="7069BB80" w:rsidR="00685A4B">
        <w:rPr>
          <w:rFonts w:ascii="Calibri" w:hAnsi="Calibri" w:eastAsia="Calibri" w:cs="Calibri" w:asciiTheme="minorAscii" w:hAnsiTheme="minorAscii" w:eastAsiaTheme="minorAscii" w:cstheme="minorAscii"/>
          <w:sz w:val="28"/>
          <w:szCs w:val="28"/>
        </w:rPr>
        <w:t>There are a number of different formulations of anti-D currently available.</w:t>
      </w:r>
      <w:r w:rsidRPr="7069BB80" w:rsidR="00685A4B">
        <w:rPr>
          <w:rFonts w:ascii="Calibri" w:hAnsi="Calibri" w:eastAsia="Calibri" w:cs="Calibri" w:asciiTheme="minorAscii" w:hAnsiTheme="minorAscii" w:eastAsiaTheme="minorAscii" w:cstheme="minorAscii"/>
          <w:sz w:val="28"/>
          <w:szCs w:val="28"/>
        </w:rPr>
        <w:t xml:space="preserve"> For sensitizing events prior to </w:t>
      </w:r>
      <w:r w:rsidRPr="7069BB80" w:rsidR="00685A4B">
        <w:rPr>
          <w:rFonts w:ascii="Calibri" w:hAnsi="Calibri" w:eastAsia="Calibri" w:cs="Calibri" w:asciiTheme="minorAscii" w:hAnsiTheme="minorAscii" w:eastAsiaTheme="minorAscii" w:cstheme="minorAscii"/>
          <w:sz w:val="28"/>
          <w:szCs w:val="28"/>
        </w:rPr>
        <w:t>12 weeks</w:t>
      </w:r>
      <w:r w:rsidRPr="7069BB80" w:rsidR="00685A4B">
        <w:rPr>
          <w:rFonts w:ascii="Calibri" w:hAnsi="Calibri" w:eastAsia="Calibri" w:cs="Calibri" w:asciiTheme="minorAscii" w:hAnsiTheme="minorAscii" w:eastAsiaTheme="minorAscii" w:cstheme="minorAscii"/>
          <w:sz w:val="28"/>
          <w:szCs w:val="28"/>
        </w:rPr>
        <w:t>, 250 international units would commonly be administered.</w:t>
      </w:r>
    </w:p>
    <w:p w:rsidR="0032100B" w:rsidP="30E058EA" w:rsidRDefault="0032100B" w14:paraId="0562CB0E"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2C4B7841" w14:textId="77777777">
      <w:pPr>
        <w:spacing w:line="360" w:lineRule="auto"/>
        <w:rPr>
          <w:rFonts w:ascii="Calibri" w:hAnsi="Calibri" w:eastAsia="Calibri" w:cs="Calibri" w:asciiTheme="minorAscii" w:hAnsiTheme="minorAscii" w:eastAsiaTheme="minorAscii" w:cstheme="minorAscii"/>
          <w:sz w:val="28"/>
          <w:szCs w:val="28"/>
        </w:rPr>
      </w:pPr>
      <w:r w:rsidRPr="30E058EA" w:rsidR="00685A4B">
        <w:rPr>
          <w:rFonts w:ascii="Calibri" w:hAnsi="Calibri" w:eastAsia="Calibri" w:cs="Calibri" w:asciiTheme="minorAscii" w:hAnsiTheme="minorAscii" w:eastAsiaTheme="minorAscii" w:cstheme="minorAscii"/>
          <w:sz w:val="28"/>
          <w:szCs w:val="28"/>
        </w:rPr>
        <w:t xml:space="preserve">After </w:t>
      </w:r>
      <w:r w:rsidRPr="30E058EA" w:rsidR="00685A4B">
        <w:rPr>
          <w:rFonts w:ascii="Calibri" w:hAnsi="Calibri" w:eastAsia="Calibri" w:cs="Calibri" w:asciiTheme="minorAscii" w:hAnsiTheme="minorAscii" w:eastAsiaTheme="minorAscii" w:cstheme="minorAscii"/>
          <w:sz w:val="28"/>
          <w:szCs w:val="28"/>
        </w:rPr>
        <w:t>12 weeks</w:t>
      </w:r>
      <w:r w:rsidRPr="30E058EA" w:rsidR="00685A4B">
        <w:rPr>
          <w:rFonts w:ascii="Calibri" w:hAnsi="Calibri" w:eastAsia="Calibri" w:cs="Calibri" w:asciiTheme="minorAscii" w:hAnsiTheme="minorAscii" w:eastAsiaTheme="minorAscii" w:cstheme="minorAscii"/>
          <w:sz w:val="28"/>
          <w:szCs w:val="28"/>
        </w:rPr>
        <w:t xml:space="preserve">, prophylaxis occurs with 625 international units of anti-D. In some countries, a single dose of 1,500 international units of anti-D will be given at </w:t>
      </w:r>
      <w:r w:rsidRPr="30E058EA" w:rsidR="00685A4B">
        <w:rPr>
          <w:rFonts w:ascii="Calibri" w:hAnsi="Calibri" w:eastAsia="Calibri" w:cs="Calibri" w:asciiTheme="minorAscii" w:hAnsiTheme="minorAscii" w:eastAsiaTheme="minorAscii" w:cstheme="minorAscii"/>
          <w:sz w:val="28"/>
          <w:szCs w:val="28"/>
        </w:rPr>
        <w:t>28 weeks</w:t>
      </w:r>
      <w:r w:rsidRPr="30E058EA" w:rsidR="00685A4B">
        <w:rPr>
          <w:rFonts w:ascii="Calibri" w:hAnsi="Calibri" w:eastAsia="Calibri" w:cs="Calibri" w:asciiTheme="minorAscii" w:hAnsiTheme="minorAscii" w:eastAsiaTheme="minorAscii" w:cstheme="minorAscii"/>
          <w:sz w:val="28"/>
          <w:szCs w:val="28"/>
        </w:rPr>
        <w:t xml:space="preserve"> instead of two doses of 625 international units at 28 and </w:t>
      </w:r>
      <w:r w:rsidRPr="30E058EA" w:rsidR="00685A4B">
        <w:rPr>
          <w:rFonts w:ascii="Calibri" w:hAnsi="Calibri" w:eastAsia="Calibri" w:cs="Calibri" w:asciiTheme="minorAscii" w:hAnsiTheme="minorAscii" w:eastAsiaTheme="minorAscii" w:cstheme="minorAscii"/>
          <w:sz w:val="28"/>
          <w:szCs w:val="28"/>
        </w:rPr>
        <w:t>34 weeks</w:t>
      </w:r>
      <w:r w:rsidRPr="30E058EA" w:rsidR="00685A4B">
        <w:rPr>
          <w:rFonts w:ascii="Calibri" w:hAnsi="Calibri" w:eastAsia="Calibri" w:cs="Calibri" w:asciiTheme="minorAscii" w:hAnsiTheme="minorAscii" w:eastAsiaTheme="minorAscii" w:cstheme="minorAscii"/>
          <w:sz w:val="28"/>
          <w:szCs w:val="28"/>
        </w:rPr>
        <w:t xml:space="preserve">. </w:t>
      </w:r>
      <w:r w:rsidRPr="30E058EA" w:rsidR="00685A4B">
        <w:rPr>
          <w:rFonts w:ascii="Calibri" w:hAnsi="Calibri" w:eastAsia="Calibri" w:cs="Calibri" w:asciiTheme="minorAscii" w:hAnsiTheme="minorAscii" w:eastAsiaTheme="minorAscii" w:cstheme="minorAscii"/>
          <w:sz w:val="28"/>
          <w:szCs w:val="28"/>
        </w:rPr>
        <w:t>Kleihauer</w:t>
      </w:r>
      <w:r w:rsidRPr="30E058EA" w:rsidR="00685A4B">
        <w:rPr>
          <w:rFonts w:ascii="Calibri" w:hAnsi="Calibri" w:eastAsia="Calibri" w:cs="Calibri" w:asciiTheme="minorAscii" w:hAnsiTheme="minorAscii" w:eastAsiaTheme="minorAscii" w:cstheme="minorAscii"/>
          <w:sz w:val="28"/>
          <w:szCs w:val="28"/>
        </w:rPr>
        <w:t xml:space="preserve"> testing of maternal blood </w:t>
      </w:r>
      <w:r w:rsidRPr="30E058EA" w:rsidR="00685A4B">
        <w:rPr>
          <w:rFonts w:ascii="Calibri" w:hAnsi="Calibri" w:eastAsia="Calibri" w:cs="Calibri" w:asciiTheme="minorAscii" w:hAnsiTheme="minorAscii" w:eastAsiaTheme="minorAscii" w:cstheme="minorAscii"/>
          <w:sz w:val="28"/>
          <w:szCs w:val="28"/>
        </w:rPr>
        <w:t>is able to</w:t>
      </w:r>
      <w:r w:rsidRPr="30E058EA" w:rsidR="00685A4B">
        <w:rPr>
          <w:rFonts w:ascii="Calibri" w:hAnsi="Calibri" w:eastAsia="Calibri" w:cs="Calibri" w:asciiTheme="minorAscii" w:hAnsiTheme="minorAscii" w:eastAsiaTheme="minorAscii" w:cstheme="minorAscii"/>
          <w:sz w:val="28"/>
          <w:szCs w:val="28"/>
        </w:rPr>
        <w:t xml:space="preserve"> detect the presence and </w:t>
      </w:r>
      <w:r w:rsidRPr="30E058EA" w:rsidR="00685A4B">
        <w:rPr>
          <w:rFonts w:ascii="Calibri" w:hAnsi="Calibri" w:eastAsia="Calibri" w:cs="Calibri" w:asciiTheme="minorAscii" w:hAnsiTheme="minorAscii" w:eastAsiaTheme="minorAscii" w:cstheme="minorAscii"/>
          <w:sz w:val="28"/>
          <w:szCs w:val="28"/>
        </w:rPr>
        <w:t>amount</w:t>
      </w:r>
      <w:r w:rsidRPr="30E058EA" w:rsidR="00685A4B">
        <w:rPr>
          <w:rFonts w:ascii="Calibri" w:hAnsi="Calibri" w:eastAsia="Calibri" w:cs="Calibri" w:asciiTheme="minorAscii" w:hAnsiTheme="minorAscii" w:eastAsiaTheme="minorAscii" w:cstheme="minorAscii"/>
          <w:sz w:val="28"/>
          <w:szCs w:val="28"/>
        </w:rPr>
        <w:t xml:space="preserve"> of fetal erythrocytes and </w:t>
      </w:r>
      <w:r w:rsidRPr="30E058EA" w:rsidR="00685A4B">
        <w:rPr>
          <w:rFonts w:ascii="Calibri" w:hAnsi="Calibri" w:eastAsia="Calibri" w:cs="Calibri" w:asciiTheme="minorAscii" w:hAnsiTheme="minorAscii" w:eastAsiaTheme="minorAscii" w:cstheme="minorAscii"/>
          <w:sz w:val="28"/>
          <w:szCs w:val="28"/>
        </w:rPr>
        <w:t>permits</w:t>
      </w:r>
      <w:r w:rsidRPr="30E058EA" w:rsidR="00685A4B">
        <w:rPr>
          <w:rFonts w:ascii="Calibri" w:hAnsi="Calibri" w:eastAsia="Calibri" w:cs="Calibri" w:asciiTheme="minorAscii" w:hAnsiTheme="minorAscii" w:eastAsiaTheme="minorAscii" w:cstheme="minorAscii"/>
          <w:sz w:val="28"/>
          <w:szCs w:val="28"/>
        </w:rPr>
        <w:t xml:space="preserve"> a more scientific approach to prophylaxis.</w:t>
      </w:r>
    </w:p>
    <w:p w:rsidR="0032100B" w:rsidP="30E058EA" w:rsidRDefault="0032100B" w14:paraId="34CE0A41"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349402EF" w14:textId="2E5D3FD0">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A </w:t>
      </w:r>
      <w:r w:rsidRPr="07A5BB24" w:rsidR="00685A4B">
        <w:rPr>
          <w:rFonts w:ascii="Calibri" w:hAnsi="Calibri" w:eastAsia="Calibri" w:cs="Calibri" w:asciiTheme="minorAscii" w:hAnsiTheme="minorAscii" w:eastAsiaTheme="minorAscii" w:cstheme="minorAscii"/>
          <w:sz w:val="28"/>
          <w:szCs w:val="28"/>
        </w:rPr>
        <w:t>Kleihauer</w:t>
      </w:r>
      <w:r w:rsidRPr="07A5BB24" w:rsidR="00685A4B">
        <w:rPr>
          <w:rFonts w:ascii="Calibri" w:hAnsi="Calibri" w:eastAsia="Calibri" w:cs="Calibri" w:asciiTheme="minorAscii" w:hAnsiTheme="minorAscii" w:eastAsiaTheme="minorAscii" w:cstheme="minorAscii"/>
          <w:sz w:val="28"/>
          <w:szCs w:val="28"/>
        </w:rPr>
        <w:t xml:space="preserve"> should be performed in the presence of a sensitizing event in late pregnancy to see if more than one ampoule of anti-D </w:t>
      </w:r>
      <w:r w:rsidRPr="07A5BB24" w:rsidR="00685A4B">
        <w:rPr>
          <w:rFonts w:ascii="Calibri" w:hAnsi="Calibri" w:eastAsia="Calibri" w:cs="Calibri" w:asciiTheme="minorAscii" w:hAnsiTheme="minorAscii" w:eastAsiaTheme="minorAscii" w:cstheme="minorAscii"/>
          <w:sz w:val="28"/>
          <w:szCs w:val="28"/>
        </w:rPr>
        <w:t>is required to</w:t>
      </w:r>
      <w:r w:rsidRPr="07A5BB24" w:rsidR="00685A4B">
        <w:rPr>
          <w:rFonts w:ascii="Calibri" w:hAnsi="Calibri" w:eastAsia="Calibri" w:cs="Calibri" w:asciiTheme="minorAscii" w:hAnsiTheme="minorAscii" w:eastAsiaTheme="minorAscii" w:cstheme="minorAscii"/>
          <w:sz w:val="28"/>
          <w:szCs w:val="28"/>
        </w:rPr>
        <w:t xml:space="preserve"> neutralize the amount of </w:t>
      </w:r>
      <w:r w:rsidRPr="07A5BB24" w:rsidR="00685A4B">
        <w:rPr>
          <w:rFonts w:ascii="Calibri" w:hAnsi="Calibri" w:eastAsia="Calibri" w:cs="Calibri" w:asciiTheme="minorAscii" w:hAnsiTheme="minorAscii" w:eastAsiaTheme="minorAscii" w:cstheme="minorAscii"/>
          <w:sz w:val="28"/>
          <w:szCs w:val="28"/>
        </w:rPr>
        <w:t>fetally</w:t>
      </w:r>
      <w:r w:rsidRPr="07A5BB24" w:rsidR="00685A4B">
        <w:rPr>
          <w:rFonts w:ascii="Calibri" w:hAnsi="Calibri" w:eastAsia="Calibri" w:cs="Calibri" w:asciiTheme="minorAscii" w:hAnsiTheme="minorAscii" w:eastAsiaTheme="minorAscii" w:cstheme="minorAscii"/>
          <w:sz w:val="28"/>
          <w:szCs w:val="28"/>
        </w:rPr>
        <w:t xml:space="preserve"> derived D antigen in maternal blood. In the case of a massive fetal maternal </w:t>
      </w:r>
      <w:r w:rsidRPr="07A5BB24" w:rsidR="70E77225">
        <w:rPr>
          <w:rFonts w:ascii="Calibri" w:hAnsi="Calibri" w:eastAsia="Calibri" w:cs="Calibri" w:asciiTheme="minorAscii" w:hAnsiTheme="minorAscii" w:eastAsiaTheme="minorAscii" w:cstheme="minorAscii"/>
          <w:sz w:val="28"/>
          <w:szCs w:val="28"/>
        </w:rPr>
        <w:t>haemo</w:t>
      </w:r>
      <w:r w:rsidRPr="07A5BB24" w:rsidR="00685A4B">
        <w:rPr>
          <w:rFonts w:ascii="Calibri" w:hAnsi="Calibri" w:eastAsia="Calibri" w:cs="Calibri" w:asciiTheme="minorAscii" w:hAnsiTheme="minorAscii" w:eastAsiaTheme="minorAscii" w:cstheme="minorAscii"/>
          <w:sz w:val="28"/>
          <w:szCs w:val="28"/>
        </w:rPr>
        <w:t>rrhage, a large amount of passive anti-D will be needed. Then the next point concerns effectiveness of passive anti-D.</w:t>
      </w:r>
    </w:p>
    <w:p w:rsidR="0032100B" w:rsidP="30E058EA" w:rsidRDefault="0032100B" w14:paraId="62EBF3C5"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23E70788" w14:textId="5AAD6D3E">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The introduction of anti-D in the late 1960s reduced the incidence of the mother becoming </w:t>
      </w:r>
      <w:r w:rsidRPr="07A5BB24" w:rsidR="6DA4BAA9">
        <w:rPr>
          <w:rFonts w:ascii="Calibri" w:hAnsi="Calibri" w:eastAsia="Calibri" w:cs="Calibri" w:asciiTheme="minorAscii" w:hAnsiTheme="minorAscii" w:eastAsiaTheme="minorAscii" w:cstheme="minorAscii"/>
          <w:sz w:val="28"/>
          <w:szCs w:val="28"/>
        </w:rPr>
        <w:t>immunised</w:t>
      </w:r>
      <w:r w:rsidRPr="07A5BB24" w:rsidR="00685A4B">
        <w:rPr>
          <w:rFonts w:ascii="Calibri" w:hAnsi="Calibri" w:eastAsia="Calibri" w:cs="Calibri" w:asciiTheme="minorAscii" w:hAnsiTheme="minorAscii" w:eastAsiaTheme="minorAscii" w:cstheme="minorAscii"/>
          <w:sz w:val="28"/>
          <w:szCs w:val="28"/>
        </w:rPr>
        <w:t xml:space="preserve"> with anti-D. At that stage, as many as 10% of pregnancies were affected and then following introduction of passive anti-D, this reduced to 1% of pregnancies with a D positive fetus and a D negative mother. With passive anti-D also being administered prophylactically at 28 and </w:t>
      </w:r>
      <w:r w:rsidRPr="07A5BB24" w:rsidR="00685A4B">
        <w:rPr>
          <w:rFonts w:ascii="Calibri" w:hAnsi="Calibri" w:eastAsia="Calibri" w:cs="Calibri" w:asciiTheme="minorAscii" w:hAnsiTheme="minorAscii" w:eastAsiaTheme="minorAscii" w:cstheme="minorAscii"/>
          <w:sz w:val="28"/>
          <w:szCs w:val="28"/>
        </w:rPr>
        <w:t xml:space="preserve">34 </w:t>
      </w:r>
      <w:r w:rsidRPr="07A5BB24" w:rsidR="00685A4B">
        <w:rPr>
          <w:rFonts w:ascii="Calibri" w:hAnsi="Calibri" w:eastAsia="Calibri" w:cs="Calibri" w:asciiTheme="minorAscii" w:hAnsiTheme="minorAscii" w:eastAsiaTheme="minorAscii" w:cstheme="minorAscii"/>
          <w:sz w:val="28"/>
          <w:szCs w:val="28"/>
        </w:rPr>
        <w:t>weeks</w:t>
      </w:r>
      <w:r w:rsidRPr="07A5BB24" w:rsidR="00685A4B">
        <w:rPr>
          <w:rFonts w:ascii="Calibri" w:hAnsi="Calibri" w:eastAsia="Calibri" w:cs="Calibri" w:asciiTheme="minorAscii" w:hAnsiTheme="minorAscii" w:eastAsiaTheme="minorAscii" w:cstheme="minorAscii"/>
          <w:sz w:val="28"/>
          <w:szCs w:val="28"/>
        </w:rPr>
        <w:t xml:space="preserve"> gestation as was introduced in the 1990s in Australia, the number of women developing anti-D antibodies may drop to as low as </w:t>
      </w:r>
      <w:r w:rsidRPr="07A5BB24" w:rsidR="00685A4B">
        <w:rPr>
          <w:rFonts w:ascii="Calibri" w:hAnsi="Calibri" w:eastAsia="Calibri" w:cs="Calibri" w:asciiTheme="minorAscii" w:hAnsiTheme="minorAscii" w:eastAsiaTheme="minorAscii" w:cstheme="minorAscii"/>
          <w:sz w:val="28"/>
          <w:szCs w:val="28"/>
        </w:rPr>
        <w:t xml:space="preserve">0.1%. These persisting cases may result from spontaneous fetal maternal </w:t>
      </w:r>
      <w:r w:rsidRPr="07A5BB24" w:rsidR="70E77225">
        <w:rPr>
          <w:rFonts w:ascii="Calibri" w:hAnsi="Calibri" w:eastAsia="Calibri" w:cs="Calibri" w:asciiTheme="minorAscii" w:hAnsiTheme="minorAscii" w:eastAsiaTheme="minorAscii" w:cstheme="minorAscii"/>
          <w:sz w:val="28"/>
          <w:szCs w:val="28"/>
        </w:rPr>
        <w:t>haemo</w:t>
      </w:r>
      <w:r w:rsidRPr="07A5BB24" w:rsidR="00685A4B">
        <w:rPr>
          <w:rFonts w:ascii="Calibri" w:hAnsi="Calibri" w:eastAsia="Calibri" w:cs="Calibri" w:asciiTheme="minorAscii" w:hAnsiTheme="minorAscii" w:eastAsiaTheme="minorAscii" w:cstheme="minorAscii"/>
          <w:sz w:val="28"/>
          <w:szCs w:val="28"/>
        </w:rPr>
        <w:t>rrhage</w:t>
      </w:r>
      <w:r w:rsidRPr="07A5BB24" w:rsidR="00685A4B">
        <w:rPr>
          <w:rFonts w:ascii="Calibri" w:hAnsi="Calibri" w:eastAsia="Calibri" w:cs="Calibri" w:asciiTheme="minorAscii" w:hAnsiTheme="minorAscii" w:eastAsiaTheme="minorAscii" w:cstheme="minorAscii"/>
          <w:sz w:val="28"/>
          <w:szCs w:val="28"/>
        </w:rPr>
        <w:t xml:space="preserve"> before the prophylactic anti-D is administered at </w:t>
      </w:r>
      <w:r w:rsidRPr="07A5BB24" w:rsidR="00685A4B">
        <w:rPr>
          <w:rFonts w:ascii="Calibri" w:hAnsi="Calibri" w:eastAsia="Calibri" w:cs="Calibri" w:asciiTheme="minorAscii" w:hAnsiTheme="minorAscii" w:eastAsiaTheme="minorAscii" w:cstheme="minorAscii"/>
          <w:sz w:val="28"/>
          <w:szCs w:val="28"/>
        </w:rPr>
        <w:t>28 weeks</w:t>
      </w:r>
      <w:r w:rsidRPr="07A5BB24" w:rsidR="00685A4B">
        <w:rPr>
          <w:rFonts w:ascii="Calibri" w:hAnsi="Calibri" w:eastAsia="Calibri" w:cs="Calibri" w:asciiTheme="minorAscii" w:hAnsiTheme="minorAscii" w:eastAsiaTheme="minorAscii" w:cstheme="minorAscii"/>
          <w:sz w:val="28"/>
          <w:szCs w:val="28"/>
        </w:rPr>
        <w:t xml:space="preserve"> or an unusually large fetal maternal </w:t>
      </w:r>
      <w:r w:rsidRPr="07A5BB24" w:rsidR="70E77225">
        <w:rPr>
          <w:rFonts w:ascii="Calibri" w:hAnsi="Calibri" w:eastAsia="Calibri" w:cs="Calibri" w:asciiTheme="minorAscii" w:hAnsiTheme="minorAscii" w:eastAsiaTheme="minorAscii" w:cstheme="minorAscii"/>
          <w:sz w:val="28"/>
          <w:szCs w:val="28"/>
        </w:rPr>
        <w:t>haemo</w:t>
      </w:r>
      <w:r w:rsidRPr="07A5BB24" w:rsidR="00685A4B">
        <w:rPr>
          <w:rFonts w:ascii="Calibri" w:hAnsi="Calibri" w:eastAsia="Calibri" w:cs="Calibri" w:asciiTheme="minorAscii" w:hAnsiTheme="minorAscii" w:eastAsiaTheme="minorAscii" w:cstheme="minorAscii"/>
          <w:sz w:val="28"/>
          <w:szCs w:val="28"/>
        </w:rPr>
        <w:t>rrhage</w:t>
      </w:r>
      <w:r w:rsidRPr="07A5BB24" w:rsidR="00685A4B">
        <w:rPr>
          <w:rFonts w:ascii="Calibri" w:hAnsi="Calibri" w:eastAsia="Calibri" w:cs="Calibri" w:asciiTheme="minorAscii" w:hAnsiTheme="minorAscii" w:eastAsiaTheme="minorAscii" w:cstheme="minorAscii"/>
          <w:sz w:val="28"/>
          <w:szCs w:val="28"/>
        </w:rPr>
        <w:t xml:space="preserve"> that has not been administered sufficient anti-D or failure to appropriately administer anti-D globulin due to blood group oversight, blood group error, or refusal by the woman.</w:t>
      </w:r>
    </w:p>
    <w:p w:rsidR="0032100B" w:rsidP="30E058EA" w:rsidRDefault="0032100B" w14:paraId="6D98A12B"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4434327C" w14:textId="29E3837E">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So</w:t>
      </w:r>
      <w:r w:rsidRPr="07A5BB24" w:rsidR="00685A4B">
        <w:rPr>
          <w:rFonts w:ascii="Calibri" w:hAnsi="Calibri" w:eastAsia="Calibri" w:cs="Calibri" w:asciiTheme="minorAscii" w:hAnsiTheme="minorAscii" w:eastAsiaTheme="minorAscii" w:cstheme="minorAscii"/>
          <w:sz w:val="28"/>
          <w:szCs w:val="28"/>
        </w:rPr>
        <w:t xml:space="preserve"> some will question whether the passively administered anti-D can cause problems in the fetus. And </w:t>
      </w:r>
      <w:r w:rsidRPr="07A5BB24" w:rsidR="00685A4B">
        <w:rPr>
          <w:rFonts w:ascii="Calibri" w:hAnsi="Calibri" w:eastAsia="Calibri" w:cs="Calibri" w:asciiTheme="minorAscii" w:hAnsiTheme="minorAscii" w:eastAsiaTheme="minorAscii" w:cstheme="minorAscii"/>
          <w:sz w:val="28"/>
          <w:szCs w:val="28"/>
        </w:rPr>
        <w:t>it's</w:t>
      </w:r>
      <w:r w:rsidRPr="07A5BB24" w:rsidR="00685A4B">
        <w:rPr>
          <w:rFonts w:ascii="Calibri" w:hAnsi="Calibri" w:eastAsia="Calibri" w:cs="Calibri" w:asciiTheme="minorAscii" w:hAnsiTheme="minorAscii" w:eastAsiaTheme="minorAscii" w:cstheme="minorAscii"/>
          <w:sz w:val="28"/>
          <w:szCs w:val="28"/>
        </w:rPr>
        <w:t xml:space="preserve"> true, in fact, the anti-D does cross the placenta and bind to fetal red cells. But the amount of anti-D is </w:t>
      </w:r>
      <w:r w:rsidRPr="07A5BB24" w:rsidR="00685A4B">
        <w:rPr>
          <w:rFonts w:ascii="Calibri" w:hAnsi="Calibri" w:eastAsia="Calibri" w:cs="Calibri" w:asciiTheme="minorAscii" w:hAnsiTheme="minorAscii" w:eastAsiaTheme="minorAscii" w:cstheme="minorAscii"/>
          <w:sz w:val="28"/>
          <w:szCs w:val="28"/>
        </w:rPr>
        <w:t>very small</w:t>
      </w:r>
      <w:r w:rsidRPr="07A5BB24" w:rsidR="00685A4B">
        <w:rPr>
          <w:rFonts w:ascii="Calibri" w:hAnsi="Calibri" w:eastAsia="Calibri" w:cs="Calibri" w:asciiTheme="minorAscii" w:hAnsiTheme="minorAscii" w:eastAsiaTheme="minorAscii" w:cstheme="minorAscii"/>
          <w:sz w:val="28"/>
          <w:szCs w:val="28"/>
        </w:rPr>
        <w:t xml:space="preserve"> and the amount of </w:t>
      </w:r>
      <w:r w:rsidRPr="07A5BB24" w:rsidR="70E77225">
        <w:rPr>
          <w:rFonts w:ascii="Calibri" w:hAnsi="Calibri" w:eastAsia="Calibri" w:cs="Calibri" w:asciiTheme="minorAscii" w:hAnsiTheme="minorAscii" w:eastAsiaTheme="minorAscii" w:cstheme="minorAscii"/>
          <w:sz w:val="28"/>
          <w:szCs w:val="28"/>
        </w:rPr>
        <w:t>haemo</w:t>
      </w:r>
      <w:r w:rsidRPr="07A5BB24" w:rsidR="00685A4B">
        <w:rPr>
          <w:rFonts w:ascii="Calibri" w:hAnsi="Calibri" w:eastAsia="Calibri" w:cs="Calibri" w:asciiTheme="minorAscii" w:hAnsiTheme="minorAscii" w:eastAsiaTheme="minorAscii" w:cstheme="minorAscii"/>
          <w:sz w:val="28"/>
          <w:szCs w:val="28"/>
        </w:rPr>
        <w:t>lysis occurring is clinically insignificant.</w:t>
      </w:r>
    </w:p>
    <w:p w:rsidR="0032100B" w:rsidP="30E058EA" w:rsidRDefault="0032100B" w14:paraId="2946DB82"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675430F0" w14:textId="77777777">
      <w:pPr>
        <w:spacing w:line="360" w:lineRule="auto"/>
        <w:rPr>
          <w:rFonts w:ascii="Calibri" w:hAnsi="Calibri" w:eastAsia="Calibri" w:cs="Calibri" w:asciiTheme="minorAscii" w:hAnsiTheme="minorAscii" w:eastAsiaTheme="minorAscii" w:cstheme="minorAscii"/>
          <w:sz w:val="28"/>
          <w:szCs w:val="28"/>
        </w:rPr>
      </w:pPr>
      <w:r w:rsidRPr="30E058EA" w:rsidR="00685A4B">
        <w:rPr>
          <w:rFonts w:ascii="Calibri" w:hAnsi="Calibri" w:eastAsia="Calibri" w:cs="Calibri" w:asciiTheme="minorAscii" w:hAnsiTheme="minorAscii" w:eastAsiaTheme="minorAscii" w:cstheme="minorAscii"/>
          <w:sz w:val="28"/>
          <w:szCs w:val="28"/>
        </w:rPr>
        <w:t xml:space="preserve">Next major heading is detection of anti-red blood cell antibodies. </w:t>
      </w:r>
      <w:r w:rsidRPr="30E058EA" w:rsidR="00685A4B">
        <w:rPr>
          <w:rFonts w:ascii="Calibri" w:hAnsi="Calibri" w:eastAsia="Calibri" w:cs="Calibri" w:asciiTheme="minorAscii" w:hAnsiTheme="minorAscii" w:eastAsiaTheme="minorAscii" w:cstheme="minorAscii"/>
          <w:sz w:val="28"/>
          <w:szCs w:val="28"/>
        </w:rPr>
        <w:t>Apart from seeing that anti-D prophylaxis is appropriately carried out in D-negative women, the other major task of the obstetric attendant is to ensure that maternal antibodies, if present, are detected by routine antenatal testing.</w:t>
      </w:r>
      <w:r w:rsidRPr="30E058EA" w:rsidR="00685A4B">
        <w:rPr>
          <w:rFonts w:ascii="Calibri" w:hAnsi="Calibri" w:eastAsia="Calibri" w:cs="Calibri" w:asciiTheme="minorAscii" w:hAnsiTheme="minorAscii" w:eastAsiaTheme="minorAscii" w:cstheme="minorAscii"/>
          <w:sz w:val="28"/>
          <w:szCs w:val="28"/>
        </w:rPr>
        <w:t xml:space="preserve"> All women are screened at the first antenatal visit for the presence of anti-red blood cell antibodies.</w:t>
      </w:r>
    </w:p>
    <w:p w:rsidR="0032100B" w:rsidP="30E058EA" w:rsidRDefault="0032100B" w14:paraId="5997CC1D"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00E25C74" w14:textId="02D4679F">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 xml:space="preserve">If no antibodies are present at the first visit, further checks are made in D-negative women at </w:t>
      </w:r>
      <w:r w:rsidRPr="7069BB80" w:rsidR="00685A4B">
        <w:rPr>
          <w:rFonts w:ascii="Calibri" w:hAnsi="Calibri" w:eastAsia="Calibri" w:cs="Calibri" w:asciiTheme="minorAscii" w:hAnsiTheme="minorAscii" w:eastAsiaTheme="minorAscii" w:cstheme="minorAscii"/>
          <w:sz w:val="28"/>
          <w:szCs w:val="28"/>
        </w:rPr>
        <w:t>28 weeks</w:t>
      </w:r>
      <w:r w:rsidRPr="7069BB80" w:rsidR="00685A4B">
        <w:rPr>
          <w:rFonts w:ascii="Calibri" w:hAnsi="Calibri" w:eastAsia="Calibri" w:cs="Calibri" w:asciiTheme="minorAscii" w:hAnsiTheme="minorAscii" w:eastAsiaTheme="minorAscii" w:cstheme="minorAscii"/>
          <w:sz w:val="28"/>
          <w:szCs w:val="28"/>
        </w:rPr>
        <w:t xml:space="preserve"> prior to the administration of passive anti-D. Some units will do repeat screening on all women at 28 weeks, but the cost effectiveness is less in those women that are D-positive as the proportion that become </w:t>
      </w:r>
      <w:r w:rsidRPr="7069BB80" w:rsidR="00685A4B">
        <w:rPr>
          <w:rFonts w:ascii="Calibri" w:hAnsi="Calibri" w:eastAsia="Calibri" w:cs="Calibri" w:asciiTheme="minorAscii" w:hAnsiTheme="minorAscii" w:eastAsiaTheme="minorAscii" w:cstheme="minorAscii"/>
          <w:sz w:val="28"/>
          <w:szCs w:val="28"/>
        </w:rPr>
        <w:t>immunised</w:t>
      </w:r>
      <w:r w:rsidRPr="7069BB80" w:rsidR="00685A4B">
        <w:rPr>
          <w:rFonts w:ascii="Calibri" w:hAnsi="Calibri" w:eastAsia="Calibri" w:cs="Calibri" w:asciiTheme="minorAscii" w:hAnsiTheme="minorAscii" w:eastAsiaTheme="minorAscii" w:cstheme="minorAscii"/>
          <w:sz w:val="28"/>
          <w:szCs w:val="28"/>
        </w:rPr>
        <w:t xml:space="preserve"> during pregnancy, for example, with little c, e, or </w:t>
      </w:r>
      <w:r w:rsidRPr="7069BB80" w:rsidR="5B13C78C">
        <w:rPr>
          <w:rFonts w:ascii="Calibri" w:hAnsi="Calibri" w:eastAsia="Calibri" w:cs="Calibri" w:asciiTheme="minorAscii" w:hAnsiTheme="minorAscii" w:eastAsiaTheme="minorAscii" w:cstheme="minorAscii"/>
          <w:sz w:val="28"/>
          <w:szCs w:val="28"/>
        </w:rPr>
        <w:t>Kell,</w:t>
      </w:r>
      <w:r w:rsidRPr="7069BB80" w:rsidR="00685A4B">
        <w:rPr>
          <w:rFonts w:ascii="Calibri" w:hAnsi="Calibri" w:eastAsia="Calibri" w:cs="Calibri" w:asciiTheme="minorAscii" w:hAnsiTheme="minorAscii" w:eastAsiaTheme="minorAscii" w:cstheme="minorAscii"/>
          <w:sz w:val="28"/>
          <w:szCs w:val="28"/>
        </w:rPr>
        <w:t xml:space="preserve"> will be less than that of D-negative women with capital D. If antibodies are present at any time, the woman must be referred to a s</w:t>
      </w:r>
      <w:r w:rsidRPr="7069BB80" w:rsidR="00685A4B">
        <w:rPr>
          <w:rFonts w:ascii="Calibri" w:hAnsi="Calibri" w:eastAsia="Calibri" w:cs="Calibri" w:asciiTheme="minorAscii" w:hAnsiTheme="minorAscii" w:eastAsiaTheme="minorAscii" w:cstheme="minorAscii"/>
          <w:sz w:val="28"/>
          <w:szCs w:val="28"/>
        </w:rPr>
        <w:t xml:space="preserve">pecialist or special </w:t>
      </w:r>
      <w:r w:rsidRPr="7069BB80" w:rsidR="00685A4B">
        <w:rPr>
          <w:rFonts w:ascii="Calibri" w:hAnsi="Calibri" w:eastAsia="Calibri" w:cs="Calibri" w:asciiTheme="minorAscii" w:hAnsiTheme="minorAscii" w:eastAsiaTheme="minorAscii" w:cstheme="minorAscii"/>
          <w:sz w:val="28"/>
          <w:szCs w:val="28"/>
        </w:rPr>
        <w:t>centre</w:t>
      </w:r>
      <w:r w:rsidRPr="7069BB80" w:rsidR="00685A4B">
        <w:rPr>
          <w:rFonts w:ascii="Calibri" w:hAnsi="Calibri" w:eastAsia="Calibri" w:cs="Calibri" w:asciiTheme="minorAscii" w:hAnsiTheme="minorAscii" w:eastAsiaTheme="minorAscii" w:cstheme="minorAscii"/>
          <w:sz w:val="28"/>
          <w:szCs w:val="28"/>
        </w:rPr>
        <w:t xml:space="preserve"> dealing with this problem. A number of complex decisions and therapeutic measures will be required if moderate or severe </w:t>
      </w:r>
      <w:bookmarkStart w:name="_Int_CCUys32q" w:id="1521411014"/>
      <w:r w:rsidRPr="7069BB80" w:rsidR="70E77225">
        <w:rPr>
          <w:rFonts w:ascii="Calibri" w:hAnsi="Calibri" w:eastAsia="Calibri" w:cs="Calibri" w:asciiTheme="minorAscii" w:hAnsiTheme="minorAscii" w:eastAsiaTheme="minorAscii" w:cstheme="minorAscii"/>
          <w:sz w:val="28"/>
          <w:szCs w:val="28"/>
        </w:rPr>
        <w:t>haemo</w:t>
      </w:r>
      <w:r w:rsidRPr="7069BB80" w:rsidR="00685A4B">
        <w:rPr>
          <w:rFonts w:ascii="Calibri" w:hAnsi="Calibri" w:eastAsia="Calibri" w:cs="Calibri" w:asciiTheme="minorAscii" w:hAnsiTheme="minorAscii" w:eastAsiaTheme="minorAscii" w:cstheme="minorAscii"/>
          <w:sz w:val="28"/>
          <w:szCs w:val="28"/>
        </w:rPr>
        <w:t>lysis</w:t>
      </w:r>
      <w:bookmarkEnd w:id="1521411014"/>
      <w:r w:rsidRPr="7069BB80" w:rsidR="00685A4B">
        <w:rPr>
          <w:rFonts w:ascii="Calibri" w:hAnsi="Calibri" w:eastAsia="Calibri" w:cs="Calibri" w:asciiTheme="minorAscii" w:hAnsiTheme="minorAscii" w:eastAsiaTheme="minorAscii" w:cstheme="minorAscii"/>
          <w:sz w:val="28"/>
          <w:szCs w:val="28"/>
        </w:rPr>
        <w:t xml:space="preserve"> </w:t>
      </w:r>
      <w:bookmarkStart w:name="_Int_U1s8YFAb" w:id="1778459303"/>
      <w:r w:rsidRPr="7069BB80" w:rsidR="00685A4B">
        <w:rPr>
          <w:rFonts w:ascii="Calibri" w:hAnsi="Calibri" w:eastAsia="Calibri" w:cs="Calibri" w:asciiTheme="minorAscii" w:hAnsiTheme="minorAscii" w:eastAsiaTheme="minorAscii" w:cstheme="minorAscii"/>
          <w:sz w:val="28"/>
          <w:szCs w:val="28"/>
        </w:rPr>
        <w:t>is occurring</w:t>
      </w:r>
      <w:bookmarkEnd w:id="1778459303"/>
      <w:r w:rsidRPr="7069BB80" w:rsidR="00685A4B">
        <w:rPr>
          <w:rFonts w:ascii="Calibri" w:hAnsi="Calibri" w:eastAsia="Calibri" w:cs="Calibri" w:asciiTheme="minorAscii" w:hAnsiTheme="minorAscii" w:eastAsiaTheme="minorAscii" w:cstheme="minorAscii"/>
          <w:sz w:val="28"/>
          <w:szCs w:val="28"/>
        </w:rPr>
        <w:t xml:space="preserve"> in the </w:t>
      </w:r>
      <w:r w:rsidRPr="7069BB80" w:rsidR="00685A4B">
        <w:rPr>
          <w:rFonts w:ascii="Calibri" w:hAnsi="Calibri" w:eastAsia="Calibri" w:cs="Calibri" w:asciiTheme="minorAscii" w:hAnsiTheme="minorAscii" w:eastAsiaTheme="minorAscii" w:cstheme="minorAscii"/>
          <w:sz w:val="28"/>
          <w:szCs w:val="28"/>
        </w:rPr>
        <w:t>fetus</w:t>
      </w:r>
      <w:r w:rsidRPr="7069BB80" w:rsidR="00685A4B">
        <w:rPr>
          <w:rFonts w:ascii="Calibri" w:hAnsi="Calibri" w:eastAsia="Calibri" w:cs="Calibri" w:asciiTheme="minorAscii" w:hAnsiTheme="minorAscii" w:eastAsiaTheme="minorAscii" w:cstheme="minorAscii"/>
          <w:sz w:val="28"/>
          <w:szCs w:val="28"/>
        </w:rPr>
        <w:t>.</w:t>
      </w:r>
    </w:p>
    <w:p w:rsidR="0032100B" w:rsidP="30E058EA" w:rsidRDefault="0032100B" w14:paraId="110FFD37"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353DA994" w14:textId="510B3D04">
      <w:pPr>
        <w:spacing w:line="360" w:lineRule="auto"/>
        <w:rPr>
          <w:rFonts w:ascii="Calibri" w:hAnsi="Calibri" w:eastAsia="Calibri" w:cs="Calibri" w:asciiTheme="minorAscii" w:hAnsiTheme="minorAscii" w:eastAsiaTheme="minorAscii" w:cstheme="minorAscii"/>
          <w:sz w:val="28"/>
          <w:szCs w:val="28"/>
        </w:rPr>
      </w:pPr>
      <w:r w:rsidRPr="7069BB80" w:rsidR="2B655CEA">
        <w:rPr>
          <w:rFonts w:ascii="Calibri" w:hAnsi="Calibri" w:eastAsia="Calibri" w:cs="Calibri" w:asciiTheme="minorAscii" w:hAnsiTheme="minorAscii" w:eastAsiaTheme="minorAscii" w:cstheme="minorAscii"/>
          <w:sz w:val="28"/>
          <w:szCs w:val="28"/>
        </w:rPr>
        <w:t>So,</w:t>
      </w:r>
      <w:r w:rsidRPr="7069BB80" w:rsidR="00685A4B">
        <w:rPr>
          <w:rFonts w:ascii="Calibri" w:hAnsi="Calibri" w:eastAsia="Calibri" w:cs="Calibri" w:asciiTheme="minorAscii" w:hAnsiTheme="minorAscii" w:eastAsiaTheme="minorAscii" w:cstheme="minorAscii"/>
          <w:sz w:val="28"/>
          <w:szCs w:val="28"/>
        </w:rPr>
        <w:t xml:space="preserve"> the next section concerns management of a woman with anti-red blood cell antibodies, and the steps are first to </w:t>
      </w:r>
      <w:r w:rsidRPr="7069BB80" w:rsidR="00685A4B">
        <w:rPr>
          <w:rFonts w:ascii="Calibri" w:hAnsi="Calibri" w:eastAsia="Calibri" w:cs="Calibri" w:asciiTheme="minorAscii" w:hAnsiTheme="minorAscii" w:eastAsiaTheme="minorAscii" w:cstheme="minorAscii"/>
          <w:sz w:val="28"/>
          <w:szCs w:val="28"/>
        </w:rPr>
        <w:t>allocate</w:t>
      </w:r>
      <w:r w:rsidRPr="7069BB80" w:rsidR="00685A4B">
        <w:rPr>
          <w:rFonts w:ascii="Calibri" w:hAnsi="Calibri" w:eastAsia="Calibri" w:cs="Calibri" w:asciiTheme="minorAscii" w:hAnsiTheme="minorAscii" w:eastAsiaTheme="minorAscii" w:cstheme="minorAscii"/>
          <w:sz w:val="28"/>
          <w:szCs w:val="28"/>
        </w:rPr>
        <w:t xml:space="preserve"> risk at the first antenatal visit, and then </w:t>
      </w:r>
      <w:r w:rsidRPr="7069BB80" w:rsidR="00685A4B">
        <w:rPr>
          <w:rFonts w:ascii="Calibri" w:hAnsi="Calibri" w:eastAsia="Calibri" w:cs="Calibri" w:asciiTheme="minorAscii" w:hAnsiTheme="minorAscii" w:eastAsiaTheme="minorAscii" w:cstheme="minorAscii"/>
          <w:sz w:val="28"/>
          <w:szCs w:val="28"/>
        </w:rPr>
        <w:t>there's</w:t>
      </w:r>
      <w:r w:rsidRPr="7069BB80" w:rsidR="00685A4B">
        <w:rPr>
          <w:rFonts w:ascii="Calibri" w:hAnsi="Calibri" w:eastAsia="Calibri" w:cs="Calibri" w:asciiTheme="minorAscii" w:hAnsiTheme="minorAscii" w:eastAsiaTheme="minorAscii" w:cstheme="minorAscii"/>
          <w:sz w:val="28"/>
          <w:szCs w:val="28"/>
        </w:rPr>
        <w:t xml:space="preserve"> some information on managing low-risk </w:t>
      </w:r>
      <w:r w:rsidRPr="7069BB80" w:rsidR="00685A4B">
        <w:rPr>
          <w:rFonts w:ascii="Calibri" w:hAnsi="Calibri" w:eastAsia="Calibri" w:cs="Calibri" w:asciiTheme="minorAscii" w:hAnsiTheme="minorAscii" w:eastAsiaTheme="minorAscii" w:cstheme="minorAscii"/>
          <w:sz w:val="28"/>
          <w:szCs w:val="28"/>
        </w:rPr>
        <w:t>immunised</w:t>
      </w:r>
      <w:r w:rsidRPr="7069BB80" w:rsidR="00685A4B">
        <w:rPr>
          <w:rFonts w:ascii="Calibri" w:hAnsi="Calibri" w:eastAsia="Calibri" w:cs="Calibri" w:asciiTheme="minorAscii" w:hAnsiTheme="minorAscii" w:eastAsiaTheme="minorAscii" w:cstheme="minorAscii"/>
          <w:sz w:val="28"/>
          <w:szCs w:val="28"/>
        </w:rPr>
        <w:t xml:space="preserve"> pregnancy and a brief introduction to managing moderate or high-risk </w:t>
      </w:r>
      <w:r w:rsidRPr="7069BB80" w:rsidR="00685A4B">
        <w:rPr>
          <w:rFonts w:ascii="Calibri" w:hAnsi="Calibri" w:eastAsia="Calibri" w:cs="Calibri" w:asciiTheme="minorAscii" w:hAnsiTheme="minorAscii" w:eastAsiaTheme="minorAscii" w:cstheme="minorAscii"/>
          <w:sz w:val="28"/>
          <w:szCs w:val="28"/>
        </w:rPr>
        <w:t>immunised</w:t>
      </w:r>
      <w:r w:rsidRPr="7069BB80" w:rsidR="00685A4B">
        <w:rPr>
          <w:rFonts w:ascii="Calibri" w:hAnsi="Calibri" w:eastAsia="Calibri" w:cs="Calibri" w:asciiTheme="minorAscii" w:hAnsiTheme="minorAscii" w:eastAsiaTheme="minorAscii" w:cstheme="minorAscii"/>
          <w:sz w:val="28"/>
          <w:szCs w:val="28"/>
        </w:rPr>
        <w:t xml:space="preserve"> pregnancy. So first, </w:t>
      </w:r>
      <w:r w:rsidRPr="7069BB80" w:rsidR="00685A4B">
        <w:rPr>
          <w:rFonts w:ascii="Calibri" w:hAnsi="Calibri" w:eastAsia="Calibri" w:cs="Calibri" w:asciiTheme="minorAscii" w:hAnsiTheme="minorAscii" w:eastAsiaTheme="minorAscii" w:cstheme="minorAscii"/>
          <w:sz w:val="28"/>
          <w:szCs w:val="28"/>
        </w:rPr>
        <w:t>allocating</w:t>
      </w:r>
      <w:r w:rsidRPr="7069BB80" w:rsidR="00685A4B">
        <w:rPr>
          <w:rFonts w:ascii="Calibri" w:hAnsi="Calibri" w:eastAsia="Calibri" w:cs="Calibri" w:asciiTheme="minorAscii" w:hAnsiTheme="minorAscii" w:eastAsiaTheme="minorAscii" w:cstheme="minorAscii"/>
          <w:sz w:val="28"/>
          <w:szCs w:val="28"/>
        </w:rPr>
        <w:t xml:space="preserve"> risk at the first antenatal visit. Approximately 1% of women will be found to have anti-red blood cell antibodies at the first antenatal visit.</w:t>
      </w:r>
    </w:p>
    <w:p w:rsidR="0032100B" w:rsidP="30E058EA" w:rsidRDefault="0032100B" w14:paraId="6B699379"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58BC18F7" w14:textId="5A7400D8">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These women have become </w:t>
      </w:r>
      <w:r w:rsidRPr="07A5BB24" w:rsidR="00685A4B">
        <w:rPr>
          <w:rFonts w:ascii="Calibri" w:hAnsi="Calibri" w:eastAsia="Calibri" w:cs="Calibri" w:asciiTheme="minorAscii" w:hAnsiTheme="minorAscii" w:eastAsiaTheme="minorAscii" w:cstheme="minorAscii"/>
          <w:sz w:val="28"/>
          <w:szCs w:val="28"/>
        </w:rPr>
        <w:t>immunised</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as a consequence of</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a previous</w:t>
      </w:r>
      <w:r w:rsidRPr="07A5BB24" w:rsidR="00685A4B">
        <w:rPr>
          <w:rFonts w:ascii="Calibri" w:hAnsi="Calibri" w:eastAsia="Calibri" w:cs="Calibri" w:asciiTheme="minorAscii" w:hAnsiTheme="minorAscii" w:eastAsiaTheme="minorAscii" w:cstheme="minorAscii"/>
          <w:sz w:val="28"/>
          <w:szCs w:val="28"/>
        </w:rPr>
        <w:t xml:space="preserve"> pregnancy or a blood transfusion. As a first step, </w:t>
      </w:r>
      <w:r w:rsidRPr="07A5BB24" w:rsidR="00685A4B">
        <w:rPr>
          <w:rFonts w:ascii="Calibri" w:hAnsi="Calibri" w:eastAsia="Calibri" w:cs="Calibri" w:asciiTheme="minorAscii" w:hAnsiTheme="minorAscii" w:eastAsiaTheme="minorAscii" w:cstheme="minorAscii"/>
          <w:sz w:val="28"/>
          <w:szCs w:val="28"/>
        </w:rPr>
        <w:t>it's</w:t>
      </w:r>
      <w:r w:rsidRPr="07A5BB24" w:rsidR="00685A4B">
        <w:rPr>
          <w:rFonts w:ascii="Calibri" w:hAnsi="Calibri" w:eastAsia="Calibri" w:cs="Calibri" w:asciiTheme="minorAscii" w:hAnsiTheme="minorAscii" w:eastAsiaTheme="minorAscii" w:cstheme="minorAscii"/>
          <w:sz w:val="28"/>
          <w:szCs w:val="28"/>
        </w:rPr>
        <w:t xml:space="preserve"> necessary to </w:t>
      </w:r>
      <w:r w:rsidRPr="07A5BB24" w:rsidR="00685A4B">
        <w:rPr>
          <w:rFonts w:ascii="Calibri" w:hAnsi="Calibri" w:eastAsia="Calibri" w:cs="Calibri" w:asciiTheme="minorAscii" w:hAnsiTheme="minorAscii" w:eastAsiaTheme="minorAscii" w:cstheme="minorAscii"/>
          <w:sz w:val="28"/>
          <w:szCs w:val="28"/>
        </w:rPr>
        <w:t>determine</w:t>
      </w:r>
      <w:r w:rsidRPr="07A5BB24" w:rsidR="00685A4B">
        <w:rPr>
          <w:rFonts w:ascii="Calibri" w:hAnsi="Calibri" w:eastAsia="Calibri" w:cs="Calibri" w:asciiTheme="minorAscii" w:hAnsiTheme="minorAscii" w:eastAsiaTheme="minorAscii" w:cstheme="minorAscii"/>
          <w:sz w:val="28"/>
          <w:szCs w:val="28"/>
        </w:rPr>
        <w:t xml:space="preserve"> the </w:t>
      </w:r>
      <w:r w:rsidRPr="07A5BB24" w:rsidR="00685A4B">
        <w:rPr>
          <w:rFonts w:ascii="Calibri" w:hAnsi="Calibri" w:eastAsia="Calibri" w:cs="Calibri" w:asciiTheme="minorAscii" w:hAnsiTheme="minorAscii" w:eastAsiaTheme="minorAscii" w:cstheme="minorAscii"/>
          <w:sz w:val="28"/>
          <w:szCs w:val="28"/>
        </w:rPr>
        <w:t>likely risk</w:t>
      </w:r>
      <w:r w:rsidRPr="07A5BB24" w:rsidR="00685A4B">
        <w:rPr>
          <w:rFonts w:ascii="Calibri" w:hAnsi="Calibri" w:eastAsia="Calibri" w:cs="Calibri" w:asciiTheme="minorAscii" w:hAnsiTheme="minorAscii" w:eastAsiaTheme="minorAscii" w:cstheme="minorAscii"/>
          <w:sz w:val="28"/>
          <w:szCs w:val="28"/>
        </w:rPr>
        <w:t xml:space="preserve"> of this antibody to the </w:t>
      </w:r>
      <w:r w:rsidRPr="07A5BB24" w:rsidR="00685A4B">
        <w:rPr>
          <w:rFonts w:ascii="Calibri" w:hAnsi="Calibri" w:eastAsia="Calibri" w:cs="Calibri" w:asciiTheme="minorAscii" w:hAnsiTheme="minorAscii" w:eastAsiaTheme="minorAscii" w:cstheme="minorAscii"/>
          <w:sz w:val="28"/>
          <w:szCs w:val="28"/>
        </w:rPr>
        <w:t>fetus</w:t>
      </w:r>
      <w:r w:rsidRPr="07A5BB24" w:rsidR="00685A4B">
        <w:rPr>
          <w:rFonts w:ascii="Calibri" w:hAnsi="Calibri" w:eastAsia="Calibri" w:cs="Calibri" w:asciiTheme="minorAscii" w:hAnsiTheme="minorAscii" w:eastAsiaTheme="minorAscii" w:cstheme="minorAscii"/>
          <w:sz w:val="28"/>
          <w:szCs w:val="28"/>
        </w:rPr>
        <w:t>. This can be done with three complementary approaches.</w:t>
      </w:r>
    </w:p>
    <w:p w:rsidR="0032100B" w:rsidP="30E058EA" w:rsidRDefault="0032100B" w14:paraId="3FE9F23F"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03DC68A7" w14:textId="77777777">
      <w:pPr>
        <w:spacing w:line="360" w:lineRule="auto"/>
        <w:rPr>
          <w:rFonts w:ascii="Calibri" w:hAnsi="Calibri" w:eastAsia="Calibri" w:cs="Calibri" w:asciiTheme="minorAscii" w:hAnsiTheme="minorAscii" w:eastAsiaTheme="minorAscii" w:cstheme="minorAscii"/>
          <w:sz w:val="28"/>
          <w:szCs w:val="28"/>
        </w:rPr>
      </w:pPr>
      <w:r w:rsidRPr="30E058EA" w:rsidR="00685A4B">
        <w:rPr>
          <w:rFonts w:ascii="Calibri" w:hAnsi="Calibri" w:eastAsia="Calibri" w:cs="Calibri" w:asciiTheme="minorAscii" w:hAnsiTheme="minorAscii" w:eastAsiaTheme="minorAscii" w:cstheme="minorAscii"/>
          <w:sz w:val="28"/>
          <w:szCs w:val="28"/>
        </w:rPr>
        <w:t xml:space="preserve">One is to </w:t>
      </w:r>
      <w:r w:rsidRPr="30E058EA" w:rsidR="00685A4B">
        <w:rPr>
          <w:rFonts w:ascii="Calibri" w:hAnsi="Calibri" w:eastAsia="Calibri" w:cs="Calibri" w:asciiTheme="minorAscii" w:hAnsiTheme="minorAscii" w:eastAsiaTheme="minorAscii" w:cstheme="minorAscii"/>
          <w:sz w:val="28"/>
          <w:szCs w:val="28"/>
        </w:rPr>
        <w:t>determine</w:t>
      </w:r>
      <w:r w:rsidRPr="30E058EA" w:rsidR="00685A4B">
        <w:rPr>
          <w:rFonts w:ascii="Calibri" w:hAnsi="Calibri" w:eastAsia="Calibri" w:cs="Calibri" w:asciiTheme="minorAscii" w:hAnsiTheme="minorAscii" w:eastAsiaTheme="minorAscii" w:cstheme="minorAscii"/>
          <w:sz w:val="28"/>
          <w:szCs w:val="28"/>
        </w:rPr>
        <w:t xml:space="preserve"> the partner's antigen status. Two is to quantify the amount of antibody in the maternal plasma. And three, to ask the question whether the specific antigen affects risk.</w:t>
      </w:r>
    </w:p>
    <w:p w:rsidR="0032100B" w:rsidP="30E058EA" w:rsidRDefault="0032100B" w14:paraId="1F72F646"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649C6765" w14:textId="07BA7661">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 xml:space="preserve">With respect to the partner, in this case, </w:t>
      </w:r>
      <w:r w:rsidRPr="7069BB80" w:rsidR="00685A4B">
        <w:rPr>
          <w:rFonts w:ascii="Calibri" w:hAnsi="Calibri" w:eastAsia="Calibri" w:cs="Calibri" w:asciiTheme="minorAscii" w:hAnsiTheme="minorAscii" w:eastAsiaTheme="minorAscii" w:cstheme="minorAscii"/>
          <w:sz w:val="28"/>
          <w:szCs w:val="28"/>
        </w:rPr>
        <w:t>it's</w:t>
      </w:r>
      <w:r w:rsidRPr="7069BB80" w:rsidR="00685A4B">
        <w:rPr>
          <w:rFonts w:ascii="Calibri" w:hAnsi="Calibri" w:eastAsia="Calibri" w:cs="Calibri" w:asciiTheme="minorAscii" w:hAnsiTheme="minorAscii" w:eastAsiaTheme="minorAscii" w:cstheme="minorAscii"/>
          <w:sz w:val="28"/>
          <w:szCs w:val="28"/>
        </w:rPr>
        <w:t xml:space="preserve"> not routine care, but once you have a woman with red cell antibodies, it can be helpful to </w:t>
      </w:r>
      <w:r w:rsidRPr="7069BB80" w:rsidR="00685A4B">
        <w:rPr>
          <w:rFonts w:ascii="Calibri" w:hAnsi="Calibri" w:eastAsia="Calibri" w:cs="Calibri" w:asciiTheme="minorAscii" w:hAnsiTheme="minorAscii" w:eastAsiaTheme="minorAscii" w:cstheme="minorAscii"/>
          <w:sz w:val="28"/>
          <w:szCs w:val="28"/>
        </w:rPr>
        <w:t>determine</w:t>
      </w:r>
      <w:r w:rsidRPr="7069BB80" w:rsidR="00685A4B">
        <w:rPr>
          <w:rFonts w:ascii="Calibri" w:hAnsi="Calibri" w:eastAsia="Calibri" w:cs="Calibri" w:asciiTheme="minorAscii" w:hAnsiTheme="minorAscii" w:eastAsiaTheme="minorAscii" w:cstheme="minorAscii"/>
          <w:sz w:val="28"/>
          <w:szCs w:val="28"/>
        </w:rPr>
        <w:t xml:space="preserve"> the partner's phenotype and genotype of their red cells. In some cases, he might also have a negative blood group, and the woman's anti-D antibodies have been from some other source, </w:t>
      </w:r>
      <w:r w:rsidRPr="7069BB80" w:rsidR="00685A4B">
        <w:rPr>
          <w:rFonts w:ascii="Calibri" w:hAnsi="Calibri" w:eastAsia="Calibri" w:cs="Calibri" w:asciiTheme="minorAscii" w:hAnsiTheme="minorAscii" w:eastAsiaTheme="minorAscii" w:cstheme="minorAscii"/>
          <w:sz w:val="28"/>
          <w:szCs w:val="28"/>
        </w:rPr>
        <w:t>perhaps a</w:t>
      </w:r>
      <w:r w:rsidRPr="7069BB80" w:rsidR="00685A4B">
        <w:rPr>
          <w:rFonts w:ascii="Calibri" w:hAnsi="Calibri" w:eastAsia="Calibri" w:cs="Calibri" w:asciiTheme="minorAscii" w:hAnsiTheme="minorAscii" w:eastAsiaTheme="minorAscii" w:cstheme="minorAscii"/>
          <w:sz w:val="28"/>
          <w:szCs w:val="28"/>
        </w:rPr>
        <w:t xml:space="preserve"> child of </w:t>
      </w:r>
      <w:r w:rsidRPr="7069BB80" w:rsidR="00685A4B">
        <w:rPr>
          <w:rFonts w:ascii="Calibri" w:hAnsi="Calibri" w:eastAsia="Calibri" w:cs="Calibri" w:asciiTheme="minorAscii" w:hAnsiTheme="minorAscii" w:eastAsiaTheme="minorAscii" w:cstheme="minorAscii"/>
          <w:sz w:val="28"/>
          <w:szCs w:val="28"/>
        </w:rPr>
        <w:t>a previous</w:t>
      </w:r>
      <w:r w:rsidRPr="7069BB80" w:rsidR="00685A4B">
        <w:rPr>
          <w:rFonts w:ascii="Calibri" w:hAnsi="Calibri" w:eastAsia="Calibri" w:cs="Calibri" w:asciiTheme="minorAscii" w:hAnsiTheme="minorAscii" w:eastAsiaTheme="minorAscii" w:cstheme="minorAscii"/>
          <w:sz w:val="28"/>
          <w:szCs w:val="28"/>
        </w:rPr>
        <w:t xml:space="preserve"> relationship, and a current child is not at risk. </w:t>
      </w:r>
      <w:r w:rsidRPr="7069BB80" w:rsidR="7A16C308">
        <w:rPr>
          <w:rFonts w:ascii="Calibri" w:hAnsi="Calibri" w:eastAsia="Calibri" w:cs="Calibri" w:asciiTheme="minorAscii" w:hAnsiTheme="minorAscii" w:eastAsiaTheme="minorAscii" w:cstheme="minorAscii"/>
          <w:sz w:val="28"/>
          <w:szCs w:val="28"/>
        </w:rPr>
        <w:t>So,</w:t>
      </w:r>
      <w:r w:rsidRPr="7069BB80" w:rsidR="00685A4B">
        <w:rPr>
          <w:rFonts w:ascii="Calibri" w:hAnsi="Calibri" w:eastAsia="Calibri" w:cs="Calibri" w:asciiTheme="minorAscii" w:hAnsiTheme="minorAscii" w:eastAsiaTheme="minorAscii" w:cstheme="minorAscii"/>
          <w:sz w:val="28"/>
          <w:szCs w:val="28"/>
        </w:rPr>
        <w:t xml:space="preserve"> you can read in the textbook more about a homozygous capital D, capital D situation, and the hete</w:t>
      </w:r>
      <w:r w:rsidRPr="7069BB80" w:rsidR="00685A4B">
        <w:rPr>
          <w:rFonts w:ascii="Calibri" w:hAnsi="Calibri" w:eastAsia="Calibri" w:cs="Calibri" w:asciiTheme="minorAscii" w:hAnsiTheme="minorAscii" w:eastAsiaTheme="minorAscii" w:cstheme="minorAscii"/>
          <w:sz w:val="28"/>
          <w:szCs w:val="28"/>
        </w:rPr>
        <w:t xml:space="preserve">rozygous capital D blank, and how this predicts whether the </w:t>
      </w:r>
      <w:r w:rsidRPr="7069BB80" w:rsidR="00685A4B">
        <w:rPr>
          <w:rFonts w:ascii="Calibri" w:hAnsi="Calibri" w:eastAsia="Calibri" w:cs="Calibri" w:asciiTheme="minorAscii" w:hAnsiTheme="minorAscii" w:eastAsiaTheme="minorAscii" w:cstheme="minorAscii"/>
          <w:sz w:val="28"/>
          <w:szCs w:val="28"/>
        </w:rPr>
        <w:t>fetus</w:t>
      </w:r>
      <w:r w:rsidRPr="7069BB80" w:rsidR="00685A4B">
        <w:rPr>
          <w:rFonts w:ascii="Calibri" w:hAnsi="Calibri" w:eastAsia="Calibri" w:cs="Calibri" w:asciiTheme="minorAscii" w:hAnsiTheme="minorAscii" w:eastAsiaTheme="minorAscii" w:cstheme="minorAscii"/>
          <w:sz w:val="28"/>
          <w:szCs w:val="28"/>
        </w:rPr>
        <w:t xml:space="preserve"> is at 100% risk or whether there is a 50% chance that the </w:t>
      </w:r>
      <w:r w:rsidRPr="7069BB80" w:rsidR="00685A4B">
        <w:rPr>
          <w:rFonts w:ascii="Calibri" w:hAnsi="Calibri" w:eastAsia="Calibri" w:cs="Calibri" w:asciiTheme="minorAscii" w:hAnsiTheme="minorAscii" w:eastAsiaTheme="minorAscii" w:cstheme="minorAscii"/>
          <w:sz w:val="28"/>
          <w:szCs w:val="28"/>
        </w:rPr>
        <w:t>fetus</w:t>
      </w:r>
      <w:r w:rsidRPr="7069BB80" w:rsidR="00685A4B">
        <w:rPr>
          <w:rFonts w:ascii="Calibri" w:hAnsi="Calibri" w:eastAsia="Calibri" w:cs="Calibri" w:asciiTheme="minorAscii" w:hAnsiTheme="minorAscii" w:eastAsiaTheme="minorAscii" w:cstheme="minorAscii"/>
          <w:sz w:val="28"/>
          <w:szCs w:val="28"/>
        </w:rPr>
        <w:t xml:space="preserve"> is not at risk at all.</w:t>
      </w:r>
    </w:p>
    <w:p w:rsidR="0032100B" w:rsidP="30E058EA" w:rsidRDefault="0032100B" w14:paraId="08CE6F91" w14:textId="77777777">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2E6E8703" w14:textId="697B7172">
      <w:pPr>
        <w:pStyle w:val="Normal"/>
        <w:suppressLineNumbers w:val="0"/>
        <w:bidi w:val="0"/>
        <w:spacing w:before="0" w:beforeAutospacing="off" w:after="0" w:afterAutospacing="off" w:line="360" w:lineRule="auto"/>
        <w:ind w:left="0" w:right="0"/>
        <w:jc w:val="left"/>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 xml:space="preserve">The second contributor to quantifying risk at the first antenatal visit where a woman has anti-red blood cell antibodies is to quantify. Now, this is usually done by </w:t>
      </w:r>
      <w:r w:rsidRPr="7069BB80" w:rsidR="00685A4B">
        <w:rPr>
          <w:rFonts w:ascii="Calibri" w:hAnsi="Calibri" w:eastAsia="Calibri" w:cs="Calibri" w:asciiTheme="minorAscii" w:hAnsiTheme="minorAscii" w:eastAsiaTheme="minorAscii" w:cstheme="minorAscii"/>
          <w:sz w:val="28"/>
          <w:szCs w:val="28"/>
        </w:rPr>
        <w:t>t</w:t>
      </w:r>
      <w:r w:rsidRPr="7069BB80" w:rsidR="5F90058D">
        <w:rPr>
          <w:rFonts w:ascii="Calibri" w:hAnsi="Calibri" w:eastAsia="Calibri" w:cs="Calibri" w:asciiTheme="minorAscii" w:hAnsiTheme="minorAscii" w:eastAsiaTheme="minorAscii" w:cstheme="minorAscii"/>
          <w:sz w:val="28"/>
          <w:szCs w:val="28"/>
        </w:rPr>
        <w:t>itre</w:t>
      </w:r>
      <w:r w:rsidRPr="7069BB80" w:rsidR="00685A4B">
        <w:rPr>
          <w:rFonts w:ascii="Calibri" w:hAnsi="Calibri" w:eastAsia="Calibri" w:cs="Calibri" w:asciiTheme="minorAscii" w:hAnsiTheme="minorAscii" w:eastAsiaTheme="minorAscii" w:cstheme="minorAscii"/>
          <w:sz w:val="28"/>
          <w:szCs w:val="28"/>
        </w:rPr>
        <w:t>s</w:t>
      </w:r>
      <w:r w:rsidRPr="7069BB80" w:rsidR="00685A4B">
        <w:rPr>
          <w:rFonts w:ascii="Calibri" w:hAnsi="Calibri" w:eastAsia="Calibri" w:cs="Calibri" w:asciiTheme="minorAscii" w:hAnsiTheme="minorAscii" w:eastAsiaTheme="minorAscii" w:cstheme="minorAscii"/>
          <w:sz w:val="28"/>
          <w:szCs w:val="28"/>
        </w:rPr>
        <w:t xml:space="preserve">, and for most antibodies, a </w:t>
      </w:r>
      <w:r w:rsidRPr="7069BB80" w:rsidR="7925FED2">
        <w:rPr>
          <w:rFonts w:ascii="Calibri" w:hAnsi="Calibri" w:eastAsia="Calibri" w:cs="Calibri" w:asciiTheme="minorAscii" w:hAnsiTheme="minorAscii" w:eastAsiaTheme="minorAscii" w:cstheme="minorAscii"/>
          <w:sz w:val="28"/>
          <w:szCs w:val="28"/>
        </w:rPr>
        <w:t>tit</w:t>
      </w:r>
      <w:r w:rsidRPr="7069BB80" w:rsidR="00685A4B">
        <w:rPr>
          <w:rFonts w:ascii="Calibri" w:hAnsi="Calibri" w:eastAsia="Calibri" w:cs="Calibri" w:asciiTheme="minorAscii" w:hAnsiTheme="minorAscii" w:eastAsiaTheme="minorAscii" w:cstheme="minorAscii"/>
          <w:sz w:val="28"/>
          <w:szCs w:val="28"/>
        </w:rPr>
        <w:t>r</w:t>
      </w:r>
      <w:r w:rsidRPr="7069BB80" w:rsidR="1CDB6C76">
        <w:rPr>
          <w:rFonts w:ascii="Calibri" w:hAnsi="Calibri" w:eastAsia="Calibri" w:cs="Calibri" w:asciiTheme="minorAscii" w:hAnsiTheme="minorAscii" w:eastAsiaTheme="minorAscii" w:cstheme="minorAscii"/>
          <w:sz w:val="28"/>
          <w:szCs w:val="28"/>
        </w:rPr>
        <w:t>e</w:t>
      </w:r>
      <w:r w:rsidRPr="7069BB80" w:rsidR="00685A4B">
        <w:rPr>
          <w:rFonts w:ascii="Calibri" w:hAnsi="Calibri" w:eastAsia="Calibri" w:cs="Calibri" w:asciiTheme="minorAscii" w:hAnsiTheme="minorAscii" w:eastAsiaTheme="minorAscii" w:cstheme="minorAscii"/>
          <w:sz w:val="28"/>
          <w:szCs w:val="28"/>
        </w:rPr>
        <w:t xml:space="preserve"> of 16 or less is </w:t>
      </w:r>
      <w:r w:rsidRPr="7069BB80" w:rsidR="00685A4B">
        <w:rPr>
          <w:rFonts w:ascii="Calibri" w:hAnsi="Calibri" w:eastAsia="Calibri" w:cs="Calibri" w:asciiTheme="minorAscii" w:hAnsiTheme="minorAscii" w:eastAsiaTheme="minorAscii" w:cstheme="minorAscii"/>
          <w:sz w:val="28"/>
          <w:szCs w:val="28"/>
        </w:rPr>
        <w:t>low risk</w:t>
      </w:r>
      <w:r w:rsidRPr="7069BB80" w:rsidR="00685A4B">
        <w:rPr>
          <w:rFonts w:ascii="Calibri" w:hAnsi="Calibri" w:eastAsia="Calibri" w:cs="Calibri" w:asciiTheme="minorAscii" w:hAnsiTheme="minorAscii" w:eastAsiaTheme="minorAscii" w:cstheme="minorAscii"/>
          <w:sz w:val="28"/>
          <w:szCs w:val="28"/>
        </w:rPr>
        <w:t xml:space="preserve">, of 32 to 256 is moderate risk, and a </w:t>
      </w:r>
      <w:r w:rsidRPr="7069BB80" w:rsidR="00685A4B">
        <w:rPr>
          <w:rFonts w:ascii="Calibri" w:hAnsi="Calibri" w:eastAsia="Calibri" w:cs="Calibri" w:asciiTheme="minorAscii" w:hAnsiTheme="minorAscii" w:eastAsiaTheme="minorAscii" w:cstheme="minorAscii"/>
          <w:sz w:val="28"/>
          <w:szCs w:val="28"/>
        </w:rPr>
        <w:t>t</w:t>
      </w:r>
      <w:r w:rsidRPr="7069BB80" w:rsidR="715C914A">
        <w:rPr>
          <w:rFonts w:ascii="Calibri" w:hAnsi="Calibri" w:eastAsia="Calibri" w:cs="Calibri" w:asciiTheme="minorAscii" w:hAnsiTheme="minorAscii" w:eastAsiaTheme="minorAscii" w:cstheme="minorAscii"/>
          <w:sz w:val="28"/>
          <w:szCs w:val="28"/>
        </w:rPr>
        <w:t>itre</w:t>
      </w:r>
      <w:r w:rsidRPr="7069BB80" w:rsidR="00685A4B">
        <w:rPr>
          <w:rFonts w:ascii="Calibri" w:hAnsi="Calibri" w:eastAsia="Calibri" w:cs="Calibri" w:asciiTheme="minorAscii" w:hAnsiTheme="minorAscii" w:eastAsiaTheme="minorAscii" w:cstheme="minorAscii"/>
          <w:sz w:val="28"/>
          <w:szCs w:val="28"/>
        </w:rPr>
        <w:t xml:space="preserve"> of 512 or higher is </w:t>
      </w:r>
      <w:r w:rsidRPr="7069BB80" w:rsidR="00685A4B">
        <w:rPr>
          <w:rFonts w:ascii="Calibri" w:hAnsi="Calibri" w:eastAsia="Calibri" w:cs="Calibri" w:asciiTheme="minorAscii" w:hAnsiTheme="minorAscii" w:eastAsiaTheme="minorAscii" w:cstheme="minorAscii"/>
          <w:sz w:val="28"/>
          <w:szCs w:val="28"/>
        </w:rPr>
        <w:t>high risk</w:t>
      </w:r>
      <w:r w:rsidRPr="7069BB80" w:rsidR="00685A4B">
        <w:rPr>
          <w:rFonts w:ascii="Calibri" w:hAnsi="Calibri" w:eastAsia="Calibri" w:cs="Calibri" w:asciiTheme="minorAscii" w:hAnsiTheme="minorAscii" w:eastAsiaTheme="minorAscii" w:cstheme="minorAscii"/>
          <w:sz w:val="28"/>
          <w:szCs w:val="28"/>
        </w:rPr>
        <w:t xml:space="preserve">. There are also, in some settings, a different quantification using international units per litre, but </w:t>
      </w:r>
      <w:r w:rsidRPr="7069BB80" w:rsidR="00685A4B">
        <w:rPr>
          <w:rFonts w:ascii="Calibri" w:hAnsi="Calibri" w:eastAsia="Calibri" w:cs="Calibri" w:asciiTheme="minorAscii" w:hAnsiTheme="minorAscii" w:eastAsiaTheme="minorAscii" w:cstheme="minorAscii"/>
          <w:sz w:val="28"/>
          <w:szCs w:val="28"/>
        </w:rPr>
        <w:t>I'm</w:t>
      </w:r>
      <w:r w:rsidRPr="7069BB80" w:rsidR="00685A4B">
        <w:rPr>
          <w:rFonts w:ascii="Calibri" w:hAnsi="Calibri" w:eastAsia="Calibri" w:cs="Calibri" w:asciiTheme="minorAscii" w:hAnsiTheme="minorAscii" w:eastAsiaTheme="minorAscii" w:cstheme="minorAscii"/>
          <w:sz w:val="28"/>
          <w:szCs w:val="28"/>
        </w:rPr>
        <w:t xml:space="preserve"> using </w:t>
      </w:r>
      <w:bookmarkStart w:name="_Int_GUjSSJFl" w:id="586148297"/>
      <w:r w:rsidRPr="7069BB80" w:rsidR="00685A4B">
        <w:rPr>
          <w:rFonts w:ascii="Calibri" w:hAnsi="Calibri" w:eastAsia="Calibri" w:cs="Calibri" w:asciiTheme="minorAscii" w:hAnsiTheme="minorAscii" w:eastAsiaTheme="minorAscii" w:cstheme="minorAscii"/>
          <w:sz w:val="28"/>
          <w:szCs w:val="28"/>
        </w:rPr>
        <w:t>t</w:t>
      </w:r>
      <w:r w:rsidRPr="7069BB80" w:rsidR="384564AC">
        <w:rPr>
          <w:rFonts w:ascii="Calibri" w:hAnsi="Calibri" w:eastAsia="Calibri" w:cs="Calibri" w:asciiTheme="minorAscii" w:hAnsiTheme="minorAscii" w:eastAsiaTheme="minorAscii" w:cstheme="minorAscii"/>
          <w:sz w:val="28"/>
          <w:szCs w:val="28"/>
        </w:rPr>
        <w:t>itres</w:t>
      </w:r>
      <w:bookmarkEnd w:id="586148297"/>
      <w:r w:rsidRPr="7069BB80" w:rsidR="00685A4B">
        <w:rPr>
          <w:rFonts w:ascii="Calibri" w:hAnsi="Calibri" w:eastAsia="Calibri" w:cs="Calibri" w:asciiTheme="minorAscii" w:hAnsiTheme="minorAscii" w:eastAsiaTheme="minorAscii" w:cstheme="minorAscii"/>
          <w:sz w:val="28"/>
          <w:szCs w:val="28"/>
        </w:rPr>
        <w:t xml:space="preserve"> as </w:t>
      </w:r>
      <w:r w:rsidRPr="7069BB80" w:rsidR="00685A4B">
        <w:rPr>
          <w:rFonts w:ascii="Calibri" w:hAnsi="Calibri" w:eastAsia="Calibri" w:cs="Calibri" w:asciiTheme="minorAscii" w:hAnsiTheme="minorAscii" w:eastAsiaTheme="minorAscii" w:cstheme="minorAscii"/>
          <w:sz w:val="28"/>
          <w:szCs w:val="28"/>
        </w:rPr>
        <w:t>they're</w:t>
      </w:r>
      <w:r w:rsidRPr="7069BB80" w:rsidR="00685A4B">
        <w:rPr>
          <w:rFonts w:ascii="Calibri" w:hAnsi="Calibri" w:eastAsia="Calibri" w:cs="Calibri" w:asciiTheme="minorAscii" w:hAnsiTheme="minorAscii" w:eastAsiaTheme="minorAscii" w:cstheme="minorAscii"/>
          <w:sz w:val="28"/>
          <w:szCs w:val="28"/>
        </w:rPr>
        <w:t xml:space="preserve"> </w:t>
      </w:r>
      <w:r w:rsidRPr="7069BB80" w:rsidR="00685A4B">
        <w:rPr>
          <w:rFonts w:ascii="Calibri" w:hAnsi="Calibri" w:eastAsia="Calibri" w:cs="Calibri" w:asciiTheme="minorAscii" w:hAnsiTheme="minorAscii" w:eastAsiaTheme="minorAscii" w:cstheme="minorAscii"/>
          <w:sz w:val="28"/>
          <w:szCs w:val="28"/>
        </w:rPr>
        <w:t>most commonly used</w:t>
      </w:r>
      <w:r w:rsidRPr="7069BB80" w:rsidR="00685A4B">
        <w:rPr>
          <w:rFonts w:ascii="Calibri" w:hAnsi="Calibri" w:eastAsia="Calibri" w:cs="Calibri" w:asciiTheme="minorAscii" w:hAnsiTheme="minorAscii" w:eastAsiaTheme="minorAscii" w:cstheme="minorAscii"/>
          <w:sz w:val="28"/>
          <w:szCs w:val="28"/>
        </w:rPr>
        <w:t xml:space="preserve"> in Victoria, and I refer you to the textbook, which</w:t>
      </w:r>
      <w:r w:rsidRPr="7069BB80" w:rsidR="00685A4B">
        <w:rPr>
          <w:rFonts w:ascii="Calibri" w:hAnsi="Calibri" w:eastAsia="Calibri" w:cs="Calibri" w:asciiTheme="minorAscii" w:hAnsiTheme="minorAscii" w:eastAsiaTheme="minorAscii" w:cstheme="minorAscii"/>
          <w:sz w:val="28"/>
          <w:szCs w:val="28"/>
        </w:rPr>
        <w:t xml:space="preserve"> has Table 22.3, which converts to international units per litre.</w:t>
      </w:r>
    </w:p>
    <w:p w:rsidR="0032100B" w:rsidP="30E058EA" w:rsidRDefault="0032100B" w14:paraId="61CDCEAD"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3DFC7DCB" w14:textId="23D2B89A">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The third question to ask when </w:t>
      </w:r>
      <w:r w:rsidRPr="07A5BB24" w:rsidR="00685A4B">
        <w:rPr>
          <w:rFonts w:ascii="Calibri" w:hAnsi="Calibri" w:eastAsia="Calibri" w:cs="Calibri" w:asciiTheme="minorAscii" w:hAnsiTheme="minorAscii" w:eastAsiaTheme="minorAscii" w:cstheme="minorAscii"/>
          <w:sz w:val="28"/>
          <w:szCs w:val="28"/>
        </w:rPr>
        <w:t>we're</w:t>
      </w:r>
      <w:r w:rsidRPr="07A5BB24" w:rsidR="00685A4B">
        <w:rPr>
          <w:rFonts w:ascii="Calibri" w:hAnsi="Calibri" w:eastAsia="Calibri" w:cs="Calibri" w:asciiTheme="minorAscii" w:hAnsiTheme="minorAscii" w:eastAsiaTheme="minorAscii" w:cstheme="minorAscii"/>
          <w:sz w:val="28"/>
          <w:szCs w:val="28"/>
        </w:rPr>
        <w:t xml:space="preserve"> stratifying the risk is, does the specific antigen affect risk? And the management of an affected pregnancy is </w:t>
      </w:r>
      <w:r w:rsidRPr="07A5BB24" w:rsidR="00685A4B">
        <w:rPr>
          <w:rFonts w:ascii="Calibri" w:hAnsi="Calibri" w:eastAsia="Calibri" w:cs="Calibri" w:asciiTheme="minorAscii" w:hAnsiTheme="minorAscii" w:eastAsiaTheme="minorAscii" w:cstheme="minorAscii"/>
          <w:sz w:val="28"/>
          <w:szCs w:val="28"/>
        </w:rPr>
        <w:t>largely dependent</w:t>
      </w:r>
      <w:r w:rsidRPr="07A5BB24" w:rsidR="00685A4B">
        <w:rPr>
          <w:rFonts w:ascii="Calibri" w:hAnsi="Calibri" w:eastAsia="Calibri" w:cs="Calibri" w:asciiTheme="minorAscii" w:hAnsiTheme="minorAscii" w:eastAsiaTheme="minorAscii" w:cstheme="minorAscii"/>
          <w:sz w:val="28"/>
          <w:szCs w:val="28"/>
        </w:rPr>
        <w:t xml:space="preserve"> upon the amount of antibody rather than the </w:t>
      </w:r>
      <w:r w:rsidRPr="07A5BB24" w:rsidR="00685A4B">
        <w:rPr>
          <w:rFonts w:ascii="Calibri" w:hAnsi="Calibri" w:eastAsia="Calibri" w:cs="Calibri" w:asciiTheme="minorAscii" w:hAnsiTheme="minorAscii" w:eastAsiaTheme="minorAscii" w:cstheme="minorAscii"/>
          <w:sz w:val="28"/>
          <w:szCs w:val="28"/>
        </w:rPr>
        <w:t>particular antibody</w:t>
      </w:r>
      <w:r w:rsidRPr="07A5BB24" w:rsidR="00685A4B">
        <w:rPr>
          <w:rFonts w:ascii="Calibri" w:hAnsi="Calibri" w:eastAsia="Calibri" w:cs="Calibri" w:asciiTheme="minorAscii" w:hAnsiTheme="minorAscii" w:eastAsiaTheme="minorAscii" w:cstheme="minorAscii"/>
          <w:sz w:val="28"/>
          <w:szCs w:val="28"/>
        </w:rPr>
        <w:t xml:space="preserve">. The exception to this, however, is </w:t>
      </w:r>
      <w:r w:rsidRPr="07A5BB24" w:rsidR="00685A4B">
        <w:rPr>
          <w:rFonts w:ascii="Calibri" w:hAnsi="Calibri" w:eastAsia="Calibri" w:cs="Calibri" w:asciiTheme="minorAscii" w:hAnsiTheme="minorAscii" w:eastAsiaTheme="minorAscii" w:cstheme="minorAscii"/>
          <w:sz w:val="28"/>
          <w:szCs w:val="28"/>
        </w:rPr>
        <w:t>anti</w:t>
      </w:r>
      <w:r w:rsidRPr="07A5BB24" w:rsidR="671628DC">
        <w:rPr>
          <w:rFonts w:ascii="Calibri" w:hAnsi="Calibri" w:eastAsia="Calibri" w:cs="Calibri" w:asciiTheme="minorAscii" w:hAnsiTheme="minorAscii" w:eastAsiaTheme="minorAscii" w:cstheme="minorAscii"/>
          <w:sz w:val="28"/>
          <w:szCs w:val="28"/>
        </w:rPr>
        <w:t>-Kell</w:t>
      </w:r>
      <w:r w:rsidRPr="07A5BB24" w:rsidR="00685A4B">
        <w:rPr>
          <w:rFonts w:ascii="Calibri" w:hAnsi="Calibri" w:eastAsia="Calibri" w:cs="Calibri" w:asciiTheme="minorAscii" w:hAnsiTheme="minorAscii" w:eastAsiaTheme="minorAscii" w:cstheme="minorAscii"/>
          <w:sz w:val="28"/>
          <w:szCs w:val="28"/>
        </w:rPr>
        <w:t xml:space="preserve"> which may be more serious than others at the same antibody level because the </w:t>
      </w:r>
      <w:r w:rsidRPr="07A5BB24" w:rsidR="2554A4C0">
        <w:rPr>
          <w:rFonts w:ascii="Calibri" w:hAnsi="Calibri" w:eastAsia="Calibri" w:cs="Calibri" w:asciiTheme="minorAscii" w:hAnsiTheme="minorAscii" w:eastAsiaTheme="minorAscii" w:cstheme="minorAscii"/>
          <w:sz w:val="28"/>
          <w:szCs w:val="28"/>
        </w:rPr>
        <w:t>Kel</w:t>
      </w:r>
      <w:r w:rsidRPr="07A5BB24" w:rsidR="00685A4B">
        <w:rPr>
          <w:rFonts w:ascii="Calibri" w:hAnsi="Calibri" w:eastAsia="Calibri" w:cs="Calibri" w:asciiTheme="minorAscii" w:hAnsiTheme="minorAscii" w:eastAsiaTheme="minorAscii" w:cstheme="minorAscii"/>
          <w:sz w:val="28"/>
          <w:szCs w:val="28"/>
        </w:rPr>
        <w:t>l</w:t>
      </w:r>
      <w:r w:rsidRPr="07A5BB24" w:rsidR="00685A4B">
        <w:rPr>
          <w:rFonts w:ascii="Calibri" w:hAnsi="Calibri" w:eastAsia="Calibri" w:cs="Calibri" w:asciiTheme="minorAscii" w:hAnsiTheme="minorAscii" w:eastAsiaTheme="minorAscii" w:cstheme="minorAscii"/>
          <w:sz w:val="28"/>
          <w:szCs w:val="28"/>
        </w:rPr>
        <w:t xml:space="preserve"> antigen is particularly expressed on the erythroblast. That is the precursor to red cells.</w:t>
      </w:r>
    </w:p>
    <w:p w:rsidR="0032100B" w:rsidP="30E058EA" w:rsidRDefault="0032100B" w14:paraId="6BB9E253"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12432615" w14:textId="35637F3C">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 xml:space="preserve">Okay, the next two sections, one is on managing </w:t>
      </w:r>
      <w:r w:rsidRPr="7069BB80" w:rsidR="00685A4B">
        <w:rPr>
          <w:rFonts w:ascii="Calibri" w:hAnsi="Calibri" w:eastAsia="Calibri" w:cs="Calibri" w:asciiTheme="minorAscii" w:hAnsiTheme="minorAscii" w:eastAsiaTheme="minorAscii" w:cstheme="minorAscii"/>
          <w:sz w:val="28"/>
          <w:szCs w:val="28"/>
        </w:rPr>
        <w:t>low-risk</w:t>
      </w:r>
      <w:r w:rsidRPr="7069BB80" w:rsidR="00685A4B">
        <w:rPr>
          <w:rFonts w:ascii="Calibri" w:hAnsi="Calibri" w:eastAsia="Calibri" w:cs="Calibri" w:asciiTheme="minorAscii" w:hAnsiTheme="minorAscii" w:eastAsiaTheme="minorAscii" w:cstheme="minorAscii"/>
          <w:sz w:val="28"/>
          <w:szCs w:val="28"/>
        </w:rPr>
        <w:t xml:space="preserve"> </w:t>
      </w:r>
      <w:r w:rsidRPr="7069BB80" w:rsidR="00685A4B">
        <w:rPr>
          <w:rFonts w:ascii="Calibri" w:hAnsi="Calibri" w:eastAsia="Calibri" w:cs="Calibri" w:asciiTheme="minorAscii" w:hAnsiTheme="minorAscii" w:eastAsiaTheme="minorAscii" w:cstheme="minorAscii"/>
          <w:sz w:val="28"/>
          <w:szCs w:val="28"/>
        </w:rPr>
        <w:t>immuni</w:t>
      </w:r>
      <w:r w:rsidRPr="7069BB80" w:rsidR="3D257683">
        <w:rPr>
          <w:rFonts w:ascii="Calibri" w:hAnsi="Calibri" w:eastAsia="Calibri" w:cs="Calibri" w:asciiTheme="minorAscii" w:hAnsiTheme="minorAscii" w:eastAsiaTheme="minorAscii" w:cstheme="minorAscii"/>
          <w:sz w:val="28"/>
          <w:szCs w:val="28"/>
        </w:rPr>
        <w:t>s</w:t>
      </w:r>
      <w:r w:rsidRPr="7069BB80" w:rsidR="00685A4B">
        <w:rPr>
          <w:rFonts w:ascii="Calibri" w:hAnsi="Calibri" w:eastAsia="Calibri" w:cs="Calibri" w:asciiTheme="minorAscii" w:hAnsiTheme="minorAscii" w:eastAsiaTheme="minorAscii" w:cstheme="minorAscii"/>
          <w:sz w:val="28"/>
          <w:szCs w:val="28"/>
        </w:rPr>
        <w:t>ed</w:t>
      </w:r>
      <w:r w:rsidRPr="7069BB80" w:rsidR="00685A4B">
        <w:rPr>
          <w:rFonts w:ascii="Calibri" w:hAnsi="Calibri" w:eastAsia="Calibri" w:cs="Calibri" w:asciiTheme="minorAscii" w:hAnsiTheme="minorAscii" w:eastAsiaTheme="minorAscii" w:cstheme="minorAscii"/>
          <w:sz w:val="28"/>
          <w:szCs w:val="28"/>
        </w:rPr>
        <w:t xml:space="preserve"> pregnancy, and then the following one on managing moderate or </w:t>
      </w:r>
      <w:r w:rsidRPr="7069BB80" w:rsidR="00685A4B">
        <w:rPr>
          <w:rFonts w:ascii="Calibri" w:hAnsi="Calibri" w:eastAsia="Calibri" w:cs="Calibri" w:asciiTheme="minorAscii" w:hAnsiTheme="minorAscii" w:eastAsiaTheme="minorAscii" w:cstheme="minorAscii"/>
          <w:sz w:val="28"/>
          <w:szCs w:val="28"/>
        </w:rPr>
        <w:t>high risk</w:t>
      </w:r>
      <w:r w:rsidRPr="7069BB80" w:rsidR="00685A4B">
        <w:rPr>
          <w:rFonts w:ascii="Calibri" w:hAnsi="Calibri" w:eastAsia="Calibri" w:cs="Calibri" w:asciiTheme="minorAscii" w:hAnsiTheme="minorAscii" w:eastAsiaTheme="minorAscii" w:cstheme="minorAscii"/>
          <w:sz w:val="28"/>
          <w:szCs w:val="28"/>
        </w:rPr>
        <w:t xml:space="preserve">. </w:t>
      </w:r>
      <w:r w:rsidRPr="7069BB80" w:rsidR="6EE54E9F">
        <w:rPr>
          <w:rFonts w:ascii="Calibri" w:hAnsi="Calibri" w:eastAsia="Calibri" w:cs="Calibri" w:asciiTheme="minorAscii" w:hAnsiTheme="minorAscii" w:eastAsiaTheme="minorAscii" w:cstheme="minorAscii"/>
          <w:sz w:val="28"/>
          <w:szCs w:val="28"/>
        </w:rPr>
        <w:t>So,</w:t>
      </w:r>
      <w:r w:rsidRPr="7069BB80" w:rsidR="00685A4B">
        <w:rPr>
          <w:rFonts w:ascii="Calibri" w:hAnsi="Calibri" w:eastAsia="Calibri" w:cs="Calibri" w:asciiTheme="minorAscii" w:hAnsiTheme="minorAscii" w:eastAsiaTheme="minorAscii" w:cstheme="minorAscii"/>
          <w:sz w:val="28"/>
          <w:szCs w:val="28"/>
        </w:rPr>
        <w:t xml:space="preserve"> for women with </w:t>
      </w:r>
      <w:r w:rsidRPr="7069BB80" w:rsidR="00685A4B">
        <w:rPr>
          <w:rFonts w:ascii="Calibri" w:hAnsi="Calibri" w:eastAsia="Calibri" w:cs="Calibri" w:asciiTheme="minorAscii" w:hAnsiTheme="minorAscii" w:eastAsiaTheme="minorAscii" w:cstheme="minorAscii"/>
          <w:sz w:val="28"/>
          <w:szCs w:val="28"/>
        </w:rPr>
        <w:t>low-risk</w:t>
      </w:r>
      <w:r w:rsidRPr="7069BB80" w:rsidR="00685A4B">
        <w:rPr>
          <w:rFonts w:ascii="Calibri" w:hAnsi="Calibri" w:eastAsia="Calibri" w:cs="Calibri" w:asciiTheme="minorAscii" w:hAnsiTheme="minorAscii" w:eastAsiaTheme="minorAscii" w:cstheme="minorAscii"/>
          <w:sz w:val="28"/>
          <w:szCs w:val="28"/>
        </w:rPr>
        <w:t xml:space="preserve"> </w:t>
      </w:r>
      <w:r w:rsidRPr="7069BB80" w:rsidR="00685A4B">
        <w:rPr>
          <w:rFonts w:ascii="Calibri" w:hAnsi="Calibri" w:eastAsia="Calibri" w:cs="Calibri" w:asciiTheme="minorAscii" w:hAnsiTheme="minorAscii" w:eastAsiaTheme="minorAscii" w:cstheme="minorAscii"/>
          <w:sz w:val="28"/>
          <w:szCs w:val="28"/>
        </w:rPr>
        <w:t>immuni</w:t>
      </w:r>
      <w:r w:rsidRPr="7069BB80" w:rsidR="5460426C">
        <w:rPr>
          <w:rFonts w:ascii="Calibri" w:hAnsi="Calibri" w:eastAsia="Calibri" w:cs="Calibri" w:asciiTheme="minorAscii" w:hAnsiTheme="minorAscii" w:eastAsiaTheme="minorAscii" w:cstheme="minorAscii"/>
          <w:sz w:val="28"/>
          <w:szCs w:val="28"/>
        </w:rPr>
        <w:t>s</w:t>
      </w:r>
      <w:r w:rsidRPr="7069BB80" w:rsidR="00685A4B">
        <w:rPr>
          <w:rFonts w:ascii="Calibri" w:hAnsi="Calibri" w:eastAsia="Calibri" w:cs="Calibri" w:asciiTheme="minorAscii" w:hAnsiTheme="minorAscii" w:eastAsiaTheme="minorAscii" w:cstheme="minorAscii"/>
          <w:sz w:val="28"/>
          <w:szCs w:val="28"/>
        </w:rPr>
        <w:t>ed</w:t>
      </w:r>
      <w:r w:rsidRPr="7069BB80" w:rsidR="00685A4B">
        <w:rPr>
          <w:rFonts w:ascii="Calibri" w:hAnsi="Calibri" w:eastAsia="Calibri" w:cs="Calibri" w:asciiTheme="minorAscii" w:hAnsiTheme="minorAscii" w:eastAsiaTheme="minorAscii" w:cstheme="minorAscii"/>
          <w:sz w:val="28"/>
          <w:szCs w:val="28"/>
        </w:rPr>
        <w:t xml:space="preserve"> pregnancies, maternal isoantibody levels should be estimated every four weeks until </w:t>
      </w:r>
      <w:r w:rsidRPr="7069BB80" w:rsidR="00685A4B">
        <w:rPr>
          <w:rFonts w:ascii="Calibri" w:hAnsi="Calibri" w:eastAsia="Calibri" w:cs="Calibri" w:asciiTheme="minorAscii" w:hAnsiTheme="minorAscii" w:eastAsiaTheme="minorAscii" w:cstheme="minorAscii"/>
          <w:sz w:val="28"/>
          <w:szCs w:val="28"/>
        </w:rPr>
        <w:t>28 weeks</w:t>
      </w:r>
      <w:r w:rsidRPr="7069BB80" w:rsidR="00685A4B">
        <w:rPr>
          <w:rFonts w:ascii="Calibri" w:hAnsi="Calibri" w:eastAsia="Calibri" w:cs="Calibri" w:asciiTheme="minorAscii" w:hAnsiTheme="minorAscii" w:eastAsiaTheme="minorAscii" w:cstheme="minorAscii"/>
          <w:sz w:val="28"/>
          <w:szCs w:val="28"/>
        </w:rPr>
        <w:t xml:space="preserve">, and fortnightly thereafter until birth. While the antibody level </w:t>
      </w:r>
      <w:r w:rsidRPr="7069BB80" w:rsidR="00685A4B">
        <w:rPr>
          <w:rFonts w:ascii="Calibri" w:hAnsi="Calibri" w:eastAsia="Calibri" w:cs="Calibri" w:asciiTheme="minorAscii" w:hAnsiTheme="minorAscii" w:eastAsiaTheme="minorAscii" w:cstheme="minorAscii"/>
          <w:sz w:val="28"/>
          <w:szCs w:val="28"/>
        </w:rPr>
        <w:t>remains</w:t>
      </w:r>
      <w:r w:rsidRPr="7069BB80" w:rsidR="00685A4B">
        <w:rPr>
          <w:rFonts w:ascii="Calibri" w:hAnsi="Calibri" w:eastAsia="Calibri" w:cs="Calibri" w:asciiTheme="minorAscii" w:hAnsiTheme="minorAscii" w:eastAsiaTheme="minorAscii" w:cstheme="minorAscii"/>
          <w:sz w:val="28"/>
          <w:szCs w:val="28"/>
        </w:rPr>
        <w:t xml:space="preserve"> in the low-risk range, antenatal management can </w:t>
      </w:r>
      <w:r w:rsidRPr="7069BB80" w:rsidR="00685A4B">
        <w:rPr>
          <w:rFonts w:ascii="Calibri" w:hAnsi="Calibri" w:eastAsia="Calibri" w:cs="Calibri" w:asciiTheme="minorAscii" w:hAnsiTheme="minorAscii" w:eastAsiaTheme="minorAscii" w:cstheme="minorAscii"/>
          <w:sz w:val="28"/>
          <w:szCs w:val="28"/>
        </w:rPr>
        <w:t>generally remain</w:t>
      </w:r>
      <w:r w:rsidRPr="7069BB80" w:rsidR="00685A4B">
        <w:rPr>
          <w:rFonts w:ascii="Calibri" w:hAnsi="Calibri" w:eastAsia="Calibri" w:cs="Calibri" w:asciiTheme="minorAscii" w:hAnsiTheme="minorAscii" w:eastAsiaTheme="minorAscii" w:cstheme="minorAscii"/>
          <w:sz w:val="28"/>
          <w:szCs w:val="28"/>
        </w:rPr>
        <w:t xml:space="preserve"> with the chosen model of care.</w:t>
      </w:r>
    </w:p>
    <w:p w:rsidR="0032100B" w:rsidP="30E058EA" w:rsidRDefault="0032100B" w14:paraId="23DE523C"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4DE3F1EE" w14:textId="0AB97EEC">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 xml:space="preserve">If the </w:t>
      </w:r>
      <w:bookmarkStart w:name="_Int_JFnmSNBm" w:id="1284620803"/>
      <w:r w:rsidRPr="7069BB80" w:rsidR="7B6BFC91">
        <w:rPr>
          <w:rFonts w:ascii="Calibri" w:hAnsi="Calibri" w:eastAsia="Calibri" w:cs="Calibri" w:asciiTheme="minorAscii" w:hAnsiTheme="minorAscii" w:eastAsiaTheme="minorAscii" w:cstheme="minorAscii"/>
          <w:sz w:val="28"/>
          <w:szCs w:val="28"/>
        </w:rPr>
        <w:t>titre</w:t>
      </w:r>
      <w:bookmarkEnd w:id="1284620803"/>
      <w:r w:rsidRPr="7069BB80" w:rsidR="00685A4B">
        <w:rPr>
          <w:rFonts w:ascii="Calibri" w:hAnsi="Calibri" w:eastAsia="Calibri" w:cs="Calibri" w:asciiTheme="minorAscii" w:hAnsiTheme="minorAscii" w:eastAsiaTheme="minorAscii" w:cstheme="minorAscii"/>
          <w:sz w:val="28"/>
          <w:szCs w:val="28"/>
        </w:rPr>
        <w:t xml:space="preserve"> </w:t>
      </w:r>
      <w:r w:rsidRPr="7069BB80" w:rsidR="00685A4B">
        <w:rPr>
          <w:rFonts w:ascii="Calibri" w:hAnsi="Calibri" w:eastAsia="Calibri" w:cs="Calibri" w:asciiTheme="minorAscii" w:hAnsiTheme="minorAscii" w:eastAsiaTheme="minorAscii" w:cstheme="minorAscii"/>
          <w:sz w:val="28"/>
          <w:szCs w:val="28"/>
        </w:rPr>
        <w:t>was</w:t>
      </w:r>
      <w:r w:rsidRPr="7069BB80" w:rsidR="00685A4B">
        <w:rPr>
          <w:rFonts w:ascii="Calibri" w:hAnsi="Calibri" w:eastAsia="Calibri" w:cs="Calibri" w:asciiTheme="minorAscii" w:hAnsiTheme="minorAscii" w:eastAsiaTheme="minorAscii" w:cstheme="minorAscii"/>
          <w:sz w:val="28"/>
          <w:szCs w:val="28"/>
        </w:rPr>
        <w:t xml:space="preserve"> to rise, the woman should be managed as for moderate or </w:t>
      </w:r>
      <w:r w:rsidRPr="7069BB80" w:rsidR="00685A4B">
        <w:rPr>
          <w:rFonts w:ascii="Calibri" w:hAnsi="Calibri" w:eastAsia="Calibri" w:cs="Calibri" w:asciiTheme="minorAscii" w:hAnsiTheme="minorAscii" w:eastAsiaTheme="minorAscii" w:cstheme="minorAscii"/>
          <w:sz w:val="28"/>
          <w:szCs w:val="28"/>
        </w:rPr>
        <w:t>high risk</w:t>
      </w:r>
      <w:r w:rsidRPr="7069BB80" w:rsidR="00685A4B">
        <w:rPr>
          <w:rFonts w:ascii="Calibri" w:hAnsi="Calibri" w:eastAsia="Calibri" w:cs="Calibri" w:asciiTheme="minorAscii" w:hAnsiTheme="minorAscii" w:eastAsiaTheme="minorAscii" w:cstheme="minorAscii"/>
          <w:sz w:val="28"/>
          <w:szCs w:val="28"/>
        </w:rPr>
        <w:t xml:space="preserve"> and referred appropriately. If the antibody is anti-D, there is no value in administering prophylactic passive anti-D. However, anti-D should still be administered to Rh negative women with another isoantibody.</w:t>
      </w:r>
    </w:p>
    <w:p w:rsidR="0032100B" w:rsidP="30E058EA" w:rsidRDefault="0032100B" w14:paraId="52E56223"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453BE798" w14:textId="10C19F1A">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At birth, the cord blood should be sent for grouping, </w:t>
      </w:r>
      <w:r w:rsidRPr="07A5BB24" w:rsidR="00685A4B">
        <w:rPr>
          <w:rFonts w:ascii="Calibri" w:hAnsi="Calibri" w:eastAsia="Calibri" w:cs="Calibri" w:asciiTheme="minorAscii" w:hAnsiTheme="minorAscii" w:eastAsiaTheme="minorAscii" w:cstheme="minorAscii"/>
          <w:sz w:val="28"/>
          <w:szCs w:val="28"/>
        </w:rPr>
        <w:t>bilirubin</w:t>
      </w:r>
      <w:r w:rsidRPr="07A5BB24" w:rsidR="00685A4B">
        <w:rPr>
          <w:rFonts w:ascii="Calibri" w:hAnsi="Calibri" w:eastAsia="Calibri" w:cs="Calibri" w:asciiTheme="minorAscii" w:hAnsiTheme="minorAscii" w:eastAsiaTheme="minorAscii" w:cstheme="minorAscii"/>
          <w:sz w:val="28"/>
          <w:szCs w:val="28"/>
        </w:rPr>
        <w:t xml:space="preserve"> and </w:t>
      </w:r>
      <w:r w:rsidRPr="07A5BB24" w:rsidR="70E77225">
        <w:rPr>
          <w:rFonts w:ascii="Calibri" w:hAnsi="Calibri" w:eastAsia="Calibri" w:cs="Calibri" w:asciiTheme="minorAscii" w:hAnsiTheme="minorAscii" w:eastAsiaTheme="minorAscii" w:cstheme="minorAscii"/>
          <w:sz w:val="28"/>
          <w:szCs w:val="28"/>
        </w:rPr>
        <w:t>haemo</w:t>
      </w:r>
      <w:r w:rsidRPr="07A5BB24" w:rsidR="00685A4B">
        <w:rPr>
          <w:rFonts w:ascii="Calibri" w:hAnsi="Calibri" w:eastAsia="Calibri" w:cs="Calibri" w:asciiTheme="minorAscii" w:hAnsiTheme="minorAscii" w:eastAsiaTheme="minorAscii" w:cstheme="minorAscii"/>
          <w:sz w:val="28"/>
          <w:szCs w:val="28"/>
        </w:rPr>
        <w:t>globin determination. The baby should be managed by a doctor experienced in the management of immuni</w:t>
      </w:r>
      <w:r w:rsidRPr="07A5BB24" w:rsidR="5A0B0DFF">
        <w:rPr>
          <w:rFonts w:ascii="Calibri" w:hAnsi="Calibri" w:eastAsia="Calibri" w:cs="Calibri" w:asciiTheme="minorAscii" w:hAnsiTheme="minorAscii" w:eastAsiaTheme="minorAscii" w:cstheme="minorAscii"/>
          <w:sz w:val="28"/>
          <w:szCs w:val="28"/>
        </w:rPr>
        <w:t>s</w:t>
      </w:r>
      <w:r w:rsidRPr="07A5BB24" w:rsidR="00685A4B">
        <w:rPr>
          <w:rFonts w:ascii="Calibri" w:hAnsi="Calibri" w:eastAsia="Calibri" w:cs="Calibri" w:asciiTheme="minorAscii" w:hAnsiTheme="minorAscii" w:eastAsiaTheme="minorAscii" w:cstheme="minorAscii"/>
          <w:sz w:val="28"/>
          <w:szCs w:val="28"/>
        </w:rPr>
        <w:t>ed neonates. Early severe jaundice is possible and may follow a quite different course from that of physiological jaundice.</w:t>
      </w:r>
    </w:p>
    <w:p w:rsidR="0032100B" w:rsidP="30E058EA" w:rsidRDefault="0032100B" w14:paraId="07547A01" w14:textId="77777777">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064891AA" w14:textId="0B2016FC">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Then the next bit is a brief introduction to management of </w:t>
      </w:r>
      <w:r w:rsidRPr="07A5BB24" w:rsidR="00685A4B">
        <w:rPr>
          <w:rFonts w:ascii="Calibri" w:hAnsi="Calibri" w:eastAsia="Calibri" w:cs="Calibri" w:asciiTheme="minorAscii" w:hAnsiTheme="minorAscii" w:eastAsiaTheme="minorAscii" w:cstheme="minorAscii"/>
          <w:sz w:val="28"/>
          <w:szCs w:val="28"/>
        </w:rPr>
        <w:t>the moderate</w:t>
      </w:r>
      <w:r w:rsidRPr="07A5BB24" w:rsidR="00685A4B">
        <w:rPr>
          <w:rFonts w:ascii="Calibri" w:hAnsi="Calibri" w:eastAsia="Calibri" w:cs="Calibri" w:asciiTheme="minorAscii" w:hAnsiTheme="minorAscii" w:eastAsiaTheme="minorAscii" w:cstheme="minorAscii"/>
          <w:sz w:val="28"/>
          <w:szCs w:val="28"/>
        </w:rPr>
        <w:t xml:space="preserve"> or high-risk </w:t>
      </w:r>
      <w:r w:rsidRPr="07A5BB24" w:rsidR="00685A4B">
        <w:rPr>
          <w:rFonts w:ascii="Calibri" w:hAnsi="Calibri" w:eastAsia="Calibri" w:cs="Calibri" w:asciiTheme="minorAscii" w:hAnsiTheme="minorAscii" w:eastAsiaTheme="minorAscii" w:cstheme="minorAscii"/>
          <w:sz w:val="28"/>
          <w:szCs w:val="28"/>
        </w:rPr>
        <w:t>immuni</w:t>
      </w:r>
      <w:r w:rsidRPr="07A5BB24" w:rsidR="190D60D8">
        <w:rPr>
          <w:rFonts w:ascii="Calibri" w:hAnsi="Calibri" w:eastAsia="Calibri" w:cs="Calibri" w:asciiTheme="minorAscii" w:hAnsiTheme="minorAscii" w:eastAsiaTheme="minorAscii" w:cstheme="minorAscii"/>
          <w:sz w:val="28"/>
          <w:szCs w:val="28"/>
        </w:rPr>
        <w:t>s</w:t>
      </w:r>
      <w:r w:rsidRPr="07A5BB24" w:rsidR="00685A4B">
        <w:rPr>
          <w:rFonts w:ascii="Calibri" w:hAnsi="Calibri" w:eastAsia="Calibri" w:cs="Calibri" w:asciiTheme="minorAscii" w:hAnsiTheme="minorAscii" w:eastAsiaTheme="minorAscii" w:cstheme="minorAscii"/>
          <w:sz w:val="28"/>
          <w:szCs w:val="28"/>
        </w:rPr>
        <w:t>ed</w:t>
      </w:r>
      <w:r w:rsidRPr="07A5BB24" w:rsidR="00685A4B">
        <w:rPr>
          <w:rFonts w:ascii="Calibri" w:hAnsi="Calibri" w:eastAsia="Calibri" w:cs="Calibri" w:asciiTheme="minorAscii" w:hAnsiTheme="minorAscii" w:eastAsiaTheme="minorAscii" w:cstheme="minorAscii"/>
          <w:sz w:val="28"/>
          <w:szCs w:val="28"/>
        </w:rPr>
        <w:t xml:space="preserve"> pregnancy. In general, these women will be referred to an obstetrician in the first instance and then usually have ongoing care with a maternal fetal medicine subspecialist. </w:t>
      </w:r>
    </w:p>
    <w:p w:rsidR="0032100B" w:rsidP="07A5BB24" w:rsidRDefault="00685A4B" w14:paraId="44E0E2D1" w14:textId="4C304E42">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5D113B49" w14:textId="775B2BBD">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In Victoria, there are specialists who visit the Northern.</w:t>
      </w:r>
      <w:r w:rsidRPr="07A5BB24" w:rsidR="2FAE7B48">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There is a unit at the Western Hospital</w:t>
      </w:r>
      <w:r w:rsidRPr="07A5BB24" w:rsidR="2664FB5D">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Sunshine</w:t>
      </w:r>
      <w:r w:rsidRPr="07A5BB24" w:rsidR="3BAA2957">
        <w:rPr>
          <w:rFonts w:ascii="Calibri" w:hAnsi="Calibri" w:eastAsia="Calibri" w:cs="Calibri" w:asciiTheme="minorAscii" w:hAnsiTheme="minorAscii" w:eastAsiaTheme="minorAscii" w:cstheme="minorAscii"/>
          <w:sz w:val="28"/>
          <w:szCs w:val="28"/>
        </w:rPr>
        <w:t>,</w:t>
      </w:r>
      <w:r w:rsidRPr="07A5BB24" w:rsidR="00685A4B">
        <w:rPr>
          <w:rFonts w:ascii="Calibri" w:hAnsi="Calibri" w:eastAsia="Calibri" w:cs="Calibri" w:asciiTheme="minorAscii" w:hAnsiTheme="minorAscii" w:eastAsiaTheme="minorAscii" w:cstheme="minorAscii"/>
          <w:sz w:val="28"/>
          <w:szCs w:val="28"/>
        </w:rPr>
        <w:t xml:space="preserve"> at Royal Women's</w:t>
      </w:r>
      <w:r w:rsidRPr="07A5BB24" w:rsidR="5903AB0B">
        <w:rPr>
          <w:rFonts w:ascii="Calibri" w:hAnsi="Calibri" w:eastAsia="Calibri" w:cs="Calibri" w:asciiTheme="minorAscii" w:hAnsiTheme="minorAscii" w:eastAsiaTheme="minorAscii" w:cstheme="minorAscii"/>
          <w:sz w:val="28"/>
          <w:szCs w:val="28"/>
        </w:rPr>
        <w:t>,</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Monash</w:t>
      </w:r>
      <w:r w:rsidRPr="07A5BB24" w:rsidR="00685A4B">
        <w:rPr>
          <w:rFonts w:ascii="Calibri" w:hAnsi="Calibri" w:eastAsia="Calibri" w:cs="Calibri" w:asciiTheme="minorAscii" w:hAnsiTheme="minorAscii" w:eastAsiaTheme="minorAscii" w:cstheme="minorAscii"/>
          <w:sz w:val="28"/>
          <w:szCs w:val="28"/>
        </w:rPr>
        <w:t xml:space="preserve"> and Mercy Hospital for Women. </w:t>
      </w:r>
      <w:r w:rsidRPr="07A5BB24" w:rsidR="00685A4B">
        <w:rPr>
          <w:rFonts w:ascii="Calibri" w:hAnsi="Calibri" w:eastAsia="Calibri" w:cs="Calibri" w:asciiTheme="minorAscii" w:hAnsiTheme="minorAscii" w:eastAsiaTheme="minorAscii" w:cstheme="minorAscii"/>
          <w:sz w:val="28"/>
          <w:szCs w:val="28"/>
        </w:rPr>
        <w:t>So</w:t>
      </w:r>
      <w:r w:rsidRPr="07A5BB24" w:rsidR="00685A4B">
        <w:rPr>
          <w:rFonts w:ascii="Calibri" w:hAnsi="Calibri" w:eastAsia="Calibri" w:cs="Calibri" w:asciiTheme="minorAscii" w:hAnsiTheme="minorAscii" w:eastAsiaTheme="minorAscii" w:cstheme="minorAscii"/>
          <w:sz w:val="28"/>
          <w:szCs w:val="28"/>
        </w:rPr>
        <w:t xml:space="preserve"> on occasions, women who live rurally or in other regional </w:t>
      </w:r>
      <w:r w:rsidRPr="07A5BB24" w:rsidR="00685A4B">
        <w:rPr>
          <w:rFonts w:ascii="Calibri" w:hAnsi="Calibri" w:eastAsia="Calibri" w:cs="Calibri" w:asciiTheme="minorAscii" w:hAnsiTheme="minorAscii" w:eastAsiaTheme="minorAscii" w:cstheme="minorAscii"/>
          <w:sz w:val="28"/>
          <w:szCs w:val="28"/>
        </w:rPr>
        <w:t>centres</w:t>
      </w:r>
      <w:r w:rsidRPr="07A5BB24" w:rsidR="00685A4B">
        <w:rPr>
          <w:rFonts w:ascii="Calibri" w:hAnsi="Calibri" w:eastAsia="Calibri" w:cs="Calibri" w:asciiTheme="minorAscii" w:hAnsiTheme="minorAscii" w:eastAsiaTheme="minorAscii" w:cstheme="minorAscii"/>
          <w:sz w:val="28"/>
          <w:szCs w:val="28"/>
        </w:rPr>
        <w:t xml:space="preserve"> will need to travel for MFM care if they have a moderate or high-risk </w:t>
      </w:r>
      <w:r w:rsidRPr="07A5BB24" w:rsidR="6DA4BAA9">
        <w:rPr>
          <w:rFonts w:ascii="Calibri" w:hAnsi="Calibri" w:eastAsia="Calibri" w:cs="Calibri" w:asciiTheme="minorAscii" w:hAnsiTheme="minorAscii" w:eastAsiaTheme="minorAscii" w:cstheme="minorAscii"/>
          <w:sz w:val="28"/>
          <w:szCs w:val="28"/>
        </w:rPr>
        <w:t>immunised</w:t>
      </w:r>
      <w:r w:rsidRPr="07A5BB24" w:rsidR="00685A4B">
        <w:rPr>
          <w:rFonts w:ascii="Calibri" w:hAnsi="Calibri" w:eastAsia="Calibri" w:cs="Calibri" w:asciiTheme="minorAscii" w:hAnsiTheme="minorAscii" w:eastAsiaTheme="minorAscii" w:cstheme="minorAscii"/>
          <w:sz w:val="28"/>
          <w:szCs w:val="28"/>
        </w:rPr>
        <w:t xml:space="preserve"> pregnancy. </w:t>
      </w:r>
    </w:p>
    <w:p w:rsidR="0032100B" w:rsidP="07A5BB24" w:rsidRDefault="00685A4B" w14:paraId="17A85D95" w14:textId="53094064">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1663A539" w14:textId="0D6D4DA0">
      <w:pPr>
        <w:spacing w:line="360" w:lineRule="auto"/>
        <w:rPr>
          <w:rFonts w:ascii="Calibri" w:hAnsi="Calibri" w:eastAsia="Calibri" w:cs="Calibri" w:asciiTheme="minorAscii" w:hAnsiTheme="minorAscii" w:eastAsiaTheme="minorAscii" w:cstheme="minorAscii"/>
          <w:sz w:val="28"/>
          <w:szCs w:val="28"/>
        </w:rPr>
      </w:pPr>
      <w:r w:rsidRPr="07A5BB24" w:rsidR="368A4DE6">
        <w:rPr>
          <w:rFonts w:ascii="Calibri" w:hAnsi="Calibri" w:eastAsia="Calibri" w:cs="Calibri" w:asciiTheme="minorAscii" w:hAnsiTheme="minorAscii" w:eastAsiaTheme="minorAscii" w:cstheme="minorAscii"/>
          <w:sz w:val="28"/>
          <w:szCs w:val="28"/>
        </w:rPr>
        <w:t>So,</w:t>
      </w:r>
      <w:r w:rsidRPr="07A5BB24" w:rsidR="00685A4B">
        <w:rPr>
          <w:rFonts w:ascii="Calibri" w:hAnsi="Calibri" w:eastAsia="Calibri" w:cs="Calibri" w:asciiTheme="minorAscii" w:hAnsiTheme="minorAscii" w:eastAsiaTheme="minorAscii" w:cstheme="minorAscii"/>
          <w:sz w:val="28"/>
          <w:szCs w:val="28"/>
        </w:rPr>
        <w:t xml:space="preserve"> in this case, </w:t>
      </w:r>
      <w:r w:rsidRPr="07A5BB24" w:rsidR="00685A4B">
        <w:rPr>
          <w:rFonts w:ascii="Calibri" w:hAnsi="Calibri" w:eastAsia="Calibri" w:cs="Calibri" w:asciiTheme="minorAscii" w:hAnsiTheme="minorAscii" w:eastAsiaTheme="minorAscii" w:cstheme="minorAscii"/>
          <w:sz w:val="28"/>
          <w:szCs w:val="28"/>
        </w:rPr>
        <w:t>it's</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really important</w:t>
      </w:r>
      <w:r w:rsidRPr="07A5BB24" w:rsidR="00685A4B">
        <w:rPr>
          <w:rFonts w:ascii="Calibri" w:hAnsi="Calibri" w:eastAsia="Calibri" w:cs="Calibri" w:asciiTheme="minorAscii" w:hAnsiTheme="minorAscii" w:eastAsiaTheme="minorAscii" w:cstheme="minorAscii"/>
          <w:sz w:val="28"/>
          <w:szCs w:val="28"/>
        </w:rPr>
        <w:t xml:space="preserve"> to work out the partner state, whether </w:t>
      </w:r>
      <w:r w:rsidRPr="07A5BB24" w:rsidR="00685A4B">
        <w:rPr>
          <w:rFonts w:ascii="Calibri" w:hAnsi="Calibri" w:eastAsia="Calibri" w:cs="Calibri" w:asciiTheme="minorAscii" w:hAnsiTheme="minorAscii" w:eastAsiaTheme="minorAscii" w:cstheme="minorAscii"/>
          <w:sz w:val="28"/>
          <w:szCs w:val="28"/>
        </w:rPr>
        <w:t>they're</w:t>
      </w:r>
      <w:r w:rsidRPr="07A5BB24" w:rsidR="00685A4B">
        <w:rPr>
          <w:rFonts w:ascii="Calibri" w:hAnsi="Calibri" w:eastAsia="Calibri" w:cs="Calibri" w:asciiTheme="minorAscii" w:hAnsiTheme="minorAscii" w:eastAsiaTheme="minorAscii" w:cstheme="minorAscii"/>
          <w:sz w:val="28"/>
          <w:szCs w:val="28"/>
        </w:rPr>
        <w:t xml:space="preserve"> heterozygous.</w:t>
      </w:r>
      <w:r w:rsidRPr="07A5BB24" w:rsidR="1C4E4767">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 xml:space="preserve">And if the partner is heterozygous, it is pertinent to know whether the fetus inherited the relevant antigen. To do this, we would avoid a CVS or </w:t>
      </w:r>
      <w:r w:rsidRPr="07A5BB24" w:rsidR="00685A4B">
        <w:rPr>
          <w:rFonts w:ascii="Calibri" w:hAnsi="Calibri" w:eastAsia="Calibri" w:cs="Calibri" w:asciiTheme="minorAscii" w:hAnsiTheme="minorAscii" w:eastAsiaTheme="minorAscii" w:cstheme="minorAscii"/>
          <w:sz w:val="28"/>
          <w:szCs w:val="28"/>
        </w:rPr>
        <w:t>c</w:t>
      </w:r>
      <w:r w:rsidRPr="07A5BB24" w:rsidR="67A417D9">
        <w:rPr>
          <w:rFonts w:ascii="Calibri" w:hAnsi="Calibri" w:eastAsia="Calibri" w:cs="Calibri" w:asciiTheme="minorAscii" w:hAnsiTheme="minorAscii" w:eastAsiaTheme="minorAscii" w:cstheme="minorAscii"/>
          <w:sz w:val="28"/>
          <w:szCs w:val="28"/>
        </w:rPr>
        <w:t>h</w:t>
      </w:r>
      <w:r w:rsidRPr="07A5BB24" w:rsidR="00685A4B">
        <w:rPr>
          <w:rFonts w:ascii="Calibri" w:hAnsi="Calibri" w:eastAsia="Calibri" w:cs="Calibri" w:asciiTheme="minorAscii" w:hAnsiTheme="minorAscii" w:eastAsiaTheme="minorAscii" w:cstheme="minorAscii"/>
          <w:sz w:val="28"/>
          <w:szCs w:val="28"/>
        </w:rPr>
        <w:t>oronic</w:t>
      </w:r>
      <w:r w:rsidRPr="07A5BB24" w:rsidR="00685A4B">
        <w:rPr>
          <w:rFonts w:ascii="Calibri" w:hAnsi="Calibri" w:eastAsia="Calibri" w:cs="Calibri" w:asciiTheme="minorAscii" w:hAnsiTheme="minorAscii" w:eastAsiaTheme="minorAscii" w:cstheme="minorAscii"/>
          <w:sz w:val="28"/>
          <w:szCs w:val="28"/>
        </w:rPr>
        <w:t xml:space="preserve"> villus sampling as the actual </w:t>
      </w:r>
      <w:r w:rsidRPr="07A5BB24" w:rsidR="55ACA2F6">
        <w:rPr>
          <w:rFonts w:ascii="Calibri" w:hAnsi="Calibri" w:eastAsia="Calibri" w:cs="Calibri" w:asciiTheme="minorAscii" w:hAnsiTheme="minorAscii" w:eastAsiaTheme="minorAscii" w:cstheme="minorAscii"/>
          <w:sz w:val="28"/>
          <w:szCs w:val="28"/>
        </w:rPr>
        <w:t>procedure may</w:t>
      </w:r>
      <w:r w:rsidRPr="07A5BB24" w:rsidR="00685A4B">
        <w:rPr>
          <w:rFonts w:ascii="Calibri" w:hAnsi="Calibri" w:eastAsia="Calibri" w:cs="Calibri" w:asciiTheme="minorAscii" w:hAnsiTheme="minorAscii" w:eastAsiaTheme="minorAscii" w:cstheme="minorAscii"/>
          <w:sz w:val="28"/>
          <w:szCs w:val="28"/>
        </w:rPr>
        <w:t xml:space="preserve"> provoke fetal maternal </w:t>
      </w:r>
      <w:r w:rsidRPr="07A5BB24" w:rsidR="70E77225">
        <w:rPr>
          <w:rFonts w:ascii="Calibri" w:hAnsi="Calibri" w:eastAsia="Calibri" w:cs="Calibri" w:asciiTheme="minorAscii" w:hAnsiTheme="minorAscii" w:eastAsiaTheme="minorAscii" w:cstheme="minorAscii"/>
          <w:sz w:val="28"/>
          <w:szCs w:val="28"/>
        </w:rPr>
        <w:t>haemo</w:t>
      </w:r>
      <w:r w:rsidRPr="07A5BB24" w:rsidR="00685A4B">
        <w:rPr>
          <w:rFonts w:ascii="Calibri" w:hAnsi="Calibri" w:eastAsia="Calibri" w:cs="Calibri" w:asciiTheme="minorAscii" w:hAnsiTheme="minorAscii" w:eastAsiaTheme="minorAscii" w:cstheme="minorAscii"/>
          <w:sz w:val="28"/>
          <w:szCs w:val="28"/>
        </w:rPr>
        <w:t>rrhage</w:t>
      </w:r>
      <w:r w:rsidRPr="07A5BB24" w:rsidR="00685A4B">
        <w:rPr>
          <w:rFonts w:ascii="Calibri" w:hAnsi="Calibri" w:eastAsia="Calibri" w:cs="Calibri" w:asciiTheme="minorAscii" w:hAnsiTheme="minorAscii" w:eastAsiaTheme="minorAscii" w:cstheme="minorAscii"/>
          <w:sz w:val="28"/>
          <w:szCs w:val="28"/>
        </w:rPr>
        <w:t xml:space="preserve"> and further increase antibody level. Amniocentesis may be safe.</w:t>
      </w:r>
    </w:p>
    <w:p w:rsidR="0032100B" w:rsidP="30E058EA" w:rsidRDefault="0032100B" w14:paraId="6537F28F"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05CEE455" w14:textId="580105E2">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It's</w:t>
      </w:r>
      <w:r w:rsidRPr="07A5BB24" w:rsidR="00685A4B">
        <w:rPr>
          <w:rFonts w:ascii="Calibri" w:hAnsi="Calibri" w:eastAsia="Calibri" w:cs="Calibri" w:asciiTheme="minorAscii" w:hAnsiTheme="minorAscii" w:eastAsiaTheme="minorAscii" w:cstheme="minorAscii"/>
          <w:sz w:val="28"/>
          <w:szCs w:val="28"/>
        </w:rPr>
        <w:t xml:space="preserve"> less likely than CVS to produce </w:t>
      </w:r>
      <w:r w:rsidRPr="07A5BB24" w:rsidR="00685A4B">
        <w:rPr>
          <w:rFonts w:ascii="Calibri" w:hAnsi="Calibri" w:eastAsia="Calibri" w:cs="Calibri" w:asciiTheme="minorAscii" w:hAnsiTheme="minorAscii" w:eastAsiaTheme="minorAscii" w:cstheme="minorAscii"/>
          <w:sz w:val="28"/>
          <w:szCs w:val="28"/>
        </w:rPr>
        <w:t>a</w:t>
      </w:r>
      <w:r w:rsidRPr="07A5BB24" w:rsidR="3501C10D">
        <w:rPr>
          <w:rFonts w:ascii="Calibri" w:hAnsi="Calibri" w:eastAsia="Calibri" w:cs="Calibri" w:asciiTheme="minorAscii" w:hAnsiTheme="minorAscii" w:eastAsiaTheme="minorAscii" w:cstheme="minorAscii"/>
          <w:sz w:val="28"/>
          <w:szCs w:val="28"/>
        </w:rPr>
        <w:t xml:space="preserve"> rise in titre</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But there's more and more possibility of using a non-invasive way to assess fetal blood group by isolating free fetal DNA from the maternal bloodstream and typing the fetus on the basis of that DNA.</w:t>
      </w:r>
      <w:r w:rsidRPr="07A5BB24" w:rsidR="00685A4B">
        <w:rPr>
          <w:rFonts w:ascii="Calibri" w:hAnsi="Calibri" w:eastAsia="Calibri" w:cs="Calibri" w:asciiTheme="minorAscii" w:hAnsiTheme="minorAscii" w:eastAsiaTheme="minorAscii" w:cstheme="minorAscii"/>
          <w:sz w:val="28"/>
          <w:szCs w:val="28"/>
        </w:rPr>
        <w:t xml:space="preserve"> This is the sort of highly </w:t>
      </w:r>
      <w:r w:rsidRPr="07A5BB24" w:rsidR="00685A4B">
        <w:rPr>
          <w:rFonts w:ascii="Calibri" w:hAnsi="Calibri" w:eastAsia="Calibri" w:cs="Calibri" w:asciiTheme="minorAscii" w:hAnsiTheme="minorAscii" w:eastAsiaTheme="minorAscii" w:cstheme="minorAscii"/>
          <w:sz w:val="28"/>
          <w:szCs w:val="28"/>
        </w:rPr>
        <w:t>specialised</w:t>
      </w:r>
      <w:r w:rsidRPr="07A5BB24" w:rsidR="00685A4B">
        <w:rPr>
          <w:rFonts w:ascii="Calibri" w:hAnsi="Calibri" w:eastAsia="Calibri" w:cs="Calibri" w:asciiTheme="minorAscii" w:hAnsiTheme="minorAscii" w:eastAsiaTheme="minorAscii" w:cstheme="minorAscii"/>
          <w:sz w:val="28"/>
          <w:szCs w:val="28"/>
        </w:rPr>
        <w:t xml:space="preserve"> test that needs to be ordered from an MFM unit, not in the general maternity units.</w:t>
      </w:r>
    </w:p>
    <w:p w:rsidR="0032100B" w:rsidP="30E058EA" w:rsidRDefault="0032100B" w14:paraId="6DFB9E20"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540E0FAB" w14:textId="36A0F060">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Fetal </w:t>
      </w:r>
      <w:r w:rsidRPr="07A5BB24" w:rsidR="072D445A">
        <w:rPr>
          <w:rFonts w:ascii="Calibri" w:hAnsi="Calibri" w:eastAsia="Calibri" w:cs="Calibri" w:asciiTheme="minorAscii" w:hAnsiTheme="minorAscii" w:eastAsiaTheme="minorAscii" w:cstheme="minorAscii"/>
          <w:sz w:val="28"/>
          <w:szCs w:val="28"/>
        </w:rPr>
        <w:t>anaemia</w:t>
      </w:r>
      <w:r w:rsidRPr="07A5BB24" w:rsidR="00685A4B">
        <w:rPr>
          <w:rFonts w:ascii="Calibri" w:hAnsi="Calibri" w:eastAsia="Calibri" w:cs="Calibri" w:asciiTheme="minorAscii" w:hAnsiTheme="minorAscii" w:eastAsiaTheme="minorAscii" w:cstheme="minorAscii"/>
          <w:sz w:val="28"/>
          <w:szCs w:val="28"/>
        </w:rPr>
        <w:t xml:space="preserve"> can be anticipated on the basis of ultrasound, the peak systolic velocity, or PSV, in the middle cerebral artery of the fetus, the MCA.</w:t>
      </w:r>
      <w:r w:rsidRPr="07A5BB24" w:rsidR="00685A4B">
        <w:rPr>
          <w:rFonts w:ascii="Calibri" w:hAnsi="Calibri" w:eastAsia="Calibri" w:cs="Calibri" w:asciiTheme="minorAscii" w:hAnsiTheme="minorAscii" w:eastAsiaTheme="minorAscii" w:cstheme="minorAscii"/>
          <w:sz w:val="28"/>
          <w:szCs w:val="28"/>
        </w:rPr>
        <w:t xml:space="preserve"> In severe cases, this </w:t>
      </w:r>
      <w:r w:rsidRPr="07A5BB24" w:rsidR="00685A4B">
        <w:rPr>
          <w:rFonts w:ascii="Calibri" w:hAnsi="Calibri" w:eastAsia="Calibri" w:cs="Calibri" w:asciiTheme="minorAscii" w:hAnsiTheme="minorAscii" w:eastAsiaTheme="minorAscii" w:cstheme="minorAscii"/>
          <w:sz w:val="28"/>
          <w:szCs w:val="28"/>
        </w:rPr>
        <w:t>may</w:t>
      </w:r>
      <w:r w:rsidRPr="07A5BB24" w:rsidR="0DC08697">
        <w:rPr>
          <w:rFonts w:ascii="Calibri" w:hAnsi="Calibri" w:eastAsia="Calibri" w:cs="Calibri" w:asciiTheme="minorAscii" w:hAnsiTheme="minorAscii" w:eastAsiaTheme="minorAscii" w:cstheme="minorAscii"/>
          <w:sz w:val="28"/>
          <w:szCs w:val="28"/>
        </w:rPr>
        <w:t>be</w:t>
      </w:r>
      <w:r w:rsidRPr="07A5BB24" w:rsidR="00685A4B">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commence</w:t>
      </w:r>
      <w:r w:rsidRPr="07A5BB24" w:rsidR="28FCC4E0">
        <w:rPr>
          <w:rFonts w:ascii="Calibri" w:hAnsi="Calibri" w:eastAsia="Calibri" w:cs="Calibri" w:asciiTheme="minorAscii" w:hAnsiTheme="minorAscii" w:eastAsiaTheme="minorAscii" w:cstheme="minorAscii"/>
          <w:sz w:val="28"/>
          <w:szCs w:val="28"/>
        </w:rPr>
        <w:t>d</w:t>
      </w:r>
      <w:r w:rsidRPr="07A5BB24" w:rsidR="00685A4B">
        <w:rPr>
          <w:rFonts w:ascii="Calibri" w:hAnsi="Calibri" w:eastAsia="Calibri" w:cs="Calibri" w:asciiTheme="minorAscii" w:hAnsiTheme="minorAscii" w:eastAsiaTheme="minorAscii" w:cstheme="minorAscii"/>
          <w:sz w:val="28"/>
          <w:szCs w:val="28"/>
        </w:rPr>
        <w:t xml:space="preserve"> this sort of ultrasound surveillance as early as </w:t>
      </w:r>
      <w:r w:rsidRPr="07A5BB24" w:rsidR="00685A4B">
        <w:rPr>
          <w:rFonts w:ascii="Calibri" w:hAnsi="Calibri" w:eastAsia="Calibri" w:cs="Calibri" w:asciiTheme="minorAscii" w:hAnsiTheme="minorAscii" w:eastAsiaTheme="minorAscii" w:cstheme="minorAscii"/>
          <w:sz w:val="28"/>
          <w:szCs w:val="28"/>
        </w:rPr>
        <w:t>17 weeks</w:t>
      </w:r>
      <w:r w:rsidRPr="07A5BB24" w:rsidR="00685A4B">
        <w:rPr>
          <w:rFonts w:ascii="Calibri" w:hAnsi="Calibri" w:eastAsia="Calibri" w:cs="Calibri" w:asciiTheme="minorAscii" w:hAnsiTheme="minorAscii" w:eastAsiaTheme="minorAscii" w:cstheme="minorAscii"/>
          <w:sz w:val="28"/>
          <w:szCs w:val="28"/>
        </w:rPr>
        <w:t xml:space="preserve"> and would commonly be performed every one to two weeks. </w:t>
      </w:r>
      <w:r w:rsidRPr="07A5BB24" w:rsidR="00685A4B">
        <w:rPr>
          <w:rFonts w:ascii="Calibri" w:hAnsi="Calibri" w:eastAsia="Calibri" w:cs="Calibri" w:asciiTheme="minorAscii" w:hAnsiTheme="minorAscii" w:eastAsiaTheme="minorAscii" w:cstheme="minorAscii"/>
          <w:sz w:val="28"/>
          <w:szCs w:val="28"/>
        </w:rPr>
        <w:t xml:space="preserve">It may be less reliable after 34 to </w:t>
      </w:r>
      <w:r w:rsidRPr="07A5BB24" w:rsidR="00685A4B">
        <w:rPr>
          <w:rFonts w:ascii="Calibri" w:hAnsi="Calibri" w:eastAsia="Calibri" w:cs="Calibri" w:asciiTheme="minorAscii" w:hAnsiTheme="minorAscii" w:eastAsiaTheme="minorAscii" w:cstheme="minorAscii"/>
          <w:sz w:val="28"/>
          <w:szCs w:val="28"/>
        </w:rPr>
        <w:t>36 weeks</w:t>
      </w:r>
      <w:r w:rsidRPr="07A5BB24" w:rsidR="00685A4B">
        <w:rPr>
          <w:rFonts w:ascii="Calibri" w:hAnsi="Calibri" w:eastAsia="Calibri" w:cs="Calibri" w:asciiTheme="minorAscii" w:hAnsiTheme="minorAscii" w:eastAsiaTheme="minorAscii" w:cstheme="minorAscii"/>
          <w:sz w:val="28"/>
          <w:szCs w:val="28"/>
        </w:rPr>
        <w:t xml:space="preserve"> and then would be complemented by fairly frequent cardiotocography, or CTG.</w:t>
      </w:r>
    </w:p>
    <w:p w:rsidR="0032100B" w:rsidP="30E058EA" w:rsidRDefault="0032100B" w14:paraId="70DF9E56"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7CB9EFFE" w14:textId="2E3A63C2">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 xml:space="preserve">This may initially be non-reactive in fetal </w:t>
      </w:r>
      <w:r w:rsidRPr="07A5BB24" w:rsidR="072D445A">
        <w:rPr>
          <w:rFonts w:ascii="Calibri" w:hAnsi="Calibri" w:eastAsia="Calibri" w:cs="Calibri" w:asciiTheme="minorAscii" w:hAnsiTheme="minorAscii" w:eastAsiaTheme="minorAscii" w:cstheme="minorAscii"/>
          <w:sz w:val="28"/>
          <w:szCs w:val="28"/>
        </w:rPr>
        <w:t>anaemia</w:t>
      </w:r>
      <w:r w:rsidRPr="07A5BB24" w:rsidR="00685A4B">
        <w:rPr>
          <w:rFonts w:ascii="Calibri" w:hAnsi="Calibri" w:eastAsia="Calibri" w:cs="Calibri" w:asciiTheme="minorAscii" w:hAnsiTheme="minorAscii" w:eastAsiaTheme="minorAscii" w:cstheme="minorAscii"/>
          <w:sz w:val="28"/>
          <w:szCs w:val="28"/>
        </w:rPr>
        <w:t xml:space="preserve"> and then as the </w:t>
      </w:r>
      <w:r w:rsidRPr="07A5BB24" w:rsidR="072D445A">
        <w:rPr>
          <w:rFonts w:ascii="Calibri" w:hAnsi="Calibri" w:eastAsia="Calibri" w:cs="Calibri" w:asciiTheme="minorAscii" w:hAnsiTheme="minorAscii" w:eastAsiaTheme="minorAscii" w:cstheme="minorAscii"/>
          <w:sz w:val="28"/>
          <w:szCs w:val="28"/>
        </w:rPr>
        <w:t>anaemia</w:t>
      </w:r>
      <w:r w:rsidRPr="07A5BB24" w:rsidR="00685A4B">
        <w:rPr>
          <w:rFonts w:ascii="Calibri" w:hAnsi="Calibri" w:eastAsia="Calibri" w:cs="Calibri" w:asciiTheme="minorAscii" w:hAnsiTheme="minorAscii" w:eastAsiaTheme="minorAscii" w:cstheme="minorAscii"/>
          <w:sz w:val="28"/>
          <w:szCs w:val="28"/>
        </w:rPr>
        <w:t xml:space="preserve"> gets worse, the abnormalities get even more significant with a sinusoidal pattern, but this is </w:t>
      </w:r>
      <w:r w:rsidRPr="07A5BB24" w:rsidR="00685A4B">
        <w:rPr>
          <w:rFonts w:ascii="Calibri" w:hAnsi="Calibri" w:eastAsia="Calibri" w:cs="Calibri" w:asciiTheme="minorAscii" w:hAnsiTheme="minorAscii" w:eastAsiaTheme="minorAscii" w:cstheme="minorAscii"/>
          <w:sz w:val="28"/>
          <w:szCs w:val="28"/>
        </w:rPr>
        <w:t>a very late</w:t>
      </w:r>
      <w:r w:rsidRPr="07A5BB24" w:rsidR="00685A4B">
        <w:rPr>
          <w:rFonts w:ascii="Calibri" w:hAnsi="Calibri" w:eastAsia="Calibri" w:cs="Calibri" w:asciiTheme="minorAscii" w:hAnsiTheme="minorAscii" w:eastAsiaTheme="minorAscii" w:cstheme="minorAscii"/>
          <w:sz w:val="28"/>
          <w:szCs w:val="28"/>
        </w:rPr>
        <w:t xml:space="preserve"> sign of fetal </w:t>
      </w:r>
      <w:r w:rsidRPr="07A5BB24" w:rsidR="072D445A">
        <w:rPr>
          <w:rFonts w:ascii="Calibri" w:hAnsi="Calibri" w:eastAsia="Calibri" w:cs="Calibri" w:asciiTheme="minorAscii" w:hAnsiTheme="minorAscii" w:eastAsiaTheme="minorAscii" w:cstheme="minorAscii"/>
          <w:sz w:val="28"/>
          <w:szCs w:val="28"/>
        </w:rPr>
        <w:t>anaemia</w:t>
      </w:r>
      <w:r w:rsidRPr="07A5BB24" w:rsidR="00685A4B">
        <w:rPr>
          <w:rFonts w:ascii="Calibri" w:hAnsi="Calibri" w:eastAsia="Calibri" w:cs="Calibri" w:asciiTheme="minorAscii" w:hAnsiTheme="minorAscii" w:eastAsiaTheme="minorAscii" w:cstheme="minorAscii"/>
          <w:sz w:val="28"/>
          <w:szCs w:val="28"/>
        </w:rPr>
        <w:t xml:space="preserve">. To look at a picture of this, go to figure 22.3 in the </w:t>
      </w:r>
      <w:r w:rsidRPr="07A5BB24" w:rsidR="00685A4B">
        <w:rPr>
          <w:rFonts w:ascii="Calibri" w:hAnsi="Calibri" w:eastAsia="Calibri" w:cs="Calibri" w:asciiTheme="minorAscii" w:hAnsiTheme="minorAscii" w:eastAsiaTheme="minorAscii" w:cstheme="minorAscii"/>
          <w:sz w:val="28"/>
          <w:szCs w:val="28"/>
        </w:rPr>
        <w:t>B</w:t>
      </w:r>
      <w:r w:rsidRPr="07A5BB24" w:rsidR="56DADE4A">
        <w:rPr>
          <w:rFonts w:ascii="Calibri" w:hAnsi="Calibri" w:eastAsia="Calibri" w:cs="Calibri" w:asciiTheme="minorAscii" w:hAnsiTheme="minorAscii" w:eastAsiaTheme="minorAscii" w:cstheme="minorAscii"/>
          <w:sz w:val="28"/>
          <w:szCs w:val="28"/>
        </w:rPr>
        <w:t>eischer</w:t>
      </w:r>
      <w:r w:rsidRPr="07A5BB24" w:rsidR="56DADE4A">
        <w:rPr>
          <w:rFonts w:ascii="Calibri" w:hAnsi="Calibri" w:eastAsia="Calibri" w:cs="Calibri" w:asciiTheme="minorAscii" w:hAnsiTheme="minorAscii" w:eastAsiaTheme="minorAscii" w:cstheme="minorAscii"/>
          <w:sz w:val="28"/>
          <w:szCs w:val="28"/>
        </w:rPr>
        <w:t xml:space="preserve"> &amp; MacKay</w:t>
      </w:r>
      <w:r w:rsidRPr="07A5BB24" w:rsidR="00685A4B">
        <w:rPr>
          <w:rFonts w:ascii="Calibri" w:hAnsi="Calibri" w:eastAsia="Calibri" w:cs="Calibri" w:asciiTheme="minorAscii" w:hAnsiTheme="minorAscii" w:eastAsiaTheme="minorAscii" w:cstheme="minorAscii"/>
          <w:sz w:val="28"/>
          <w:szCs w:val="28"/>
        </w:rPr>
        <w:t xml:space="preserve"> textbook. </w:t>
      </w:r>
      <w:r w:rsidRPr="07A5BB24" w:rsidR="00685A4B">
        <w:rPr>
          <w:rFonts w:ascii="Calibri" w:hAnsi="Calibri" w:eastAsia="Calibri" w:cs="Calibri" w:asciiTheme="minorAscii" w:hAnsiTheme="minorAscii" w:eastAsiaTheme="minorAscii" w:cstheme="minorAscii"/>
          <w:sz w:val="28"/>
          <w:szCs w:val="28"/>
        </w:rPr>
        <w:t xml:space="preserve">If fetal </w:t>
      </w:r>
      <w:r w:rsidRPr="07A5BB24" w:rsidR="072D445A">
        <w:rPr>
          <w:rFonts w:ascii="Calibri" w:hAnsi="Calibri" w:eastAsia="Calibri" w:cs="Calibri" w:asciiTheme="minorAscii" w:hAnsiTheme="minorAscii" w:eastAsiaTheme="minorAscii" w:cstheme="minorAscii"/>
          <w:sz w:val="28"/>
          <w:szCs w:val="28"/>
        </w:rPr>
        <w:t>anaemia</w:t>
      </w:r>
      <w:r w:rsidRPr="07A5BB24" w:rsidR="00685A4B">
        <w:rPr>
          <w:rFonts w:ascii="Calibri" w:hAnsi="Calibri" w:eastAsia="Calibri" w:cs="Calibri" w:asciiTheme="minorAscii" w:hAnsiTheme="minorAscii" w:eastAsiaTheme="minorAscii" w:cstheme="minorAscii"/>
          <w:sz w:val="28"/>
          <w:szCs w:val="28"/>
        </w:rPr>
        <w:t xml:space="preserve"> is thought probable on the basis of the MCA-PSV, fetal blood sampling may be performed under ultrasound control into either the umbilical cord or the umbilical vein as it passes through the liver.</w:t>
      </w:r>
    </w:p>
    <w:p w:rsidR="0032100B" w:rsidP="30E058EA" w:rsidRDefault="0032100B" w14:paraId="44E871BC"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4E5B00CC" w14:textId="76E776AD">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 xml:space="preserve">Fetal </w:t>
      </w:r>
      <w:r w:rsidRPr="7069BB80" w:rsidR="072D445A">
        <w:rPr>
          <w:rFonts w:ascii="Calibri" w:hAnsi="Calibri" w:eastAsia="Calibri" w:cs="Calibri" w:asciiTheme="minorAscii" w:hAnsiTheme="minorAscii" w:eastAsiaTheme="minorAscii" w:cstheme="minorAscii"/>
          <w:sz w:val="28"/>
          <w:szCs w:val="28"/>
        </w:rPr>
        <w:t>anaemia</w:t>
      </w:r>
      <w:r w:rsidRPr="7069BB80" w:rsidR="00685A4B">
        <w:rPr>
          <w:rFonts w:ascii="Calibri" w:hAnsi="Calibri" w:eastAsia="Calibri" w:cs="Calibri" w:asciiTheme="minorAscii" w:hAnsiTheme="minorAscii" w:eastAsiaTheme="minorAscii" w:cstheme="minorAscii"/>
          <w:sz w:val="28"/>
          <w:szCs w:val="28"/>
        </w:rPr>
        <w:t xml:space="preserve"> can be corrected with the infusion of donor </w:t>
      </w:r>
      <w:bookmarkStart w:name="_Int_k1QWO7Su" w:id="1753122909"/>
      <w:r w:rsidRPr="7069BB80" w:rsidR="00685A4B">
        <w:rPr>
          <w:rFonts w:ascii="Calibri" w:hAnsi="Calibri" w:eastAsia="Calibri" w:cs="Calibri" w:asciiTheme="minorAscii" w:hAnsiTheme="minorAscii" w:eastAsiaTheme="minorAscii" w:cstheme="minorAscii"/>
          <w:sz w:val="28"/>
          <w:szCs w:val="28"/>
        </w:rPr>
        <w:t>cell</w:t>
      </w:r>
      <w:bookmarkEnd w:id="1753122909"/>
      <w:r w:rsidRPr="7069BB80" w:rsidR="00685A4B">
        <w:rPr>
          <w:rFonts w:ascii="Calibri" w:hAnsi="Calibri" w:eastAsia="Calibri" w:cs="Calibri" w:asciiTheme="minorAscii" w:hAnsiTheme="minorAscii" w:eastAsiaTheme="minorAscii" w:cstheme="minorAscii"/>
          <w:sz w:val="28"/>
          <w:szCs w:val="28"/>
        </w:rPr>
        <w:t xml:space="preserve"> into that fetal vessel. The blood infused will be negative for whichever antigen the maternal antibody is directed against. Fetal transfusions are commonly needed </w:t>
      </w:r>
      <w:r w:rsidRPr="7069BB80" w:rsidR="00685A4B">
        <w:rPr>
          <w:rFonts w:ascii="Calibri" w:hAnsi="Calibri" w:eastAsia="Calibri" w:cs="Calibri" w:asciiTheme="minorAscii" w:hAnsiTheme="minorAscii" w:eastAsiaTheme="minorAscii" w:cstheme="minorAscii"/>
          <w:sz w:val="28"/>
          <w:szCs w:val="28"/>
        </w:rPr>
        <w:t>frequently</w:t>
      </w:r>
      <w:r w:rsidRPr="7069BB80" w:rsidR="00685A4B">
        <w:rPr>
          <w:rFonts w:ascii="Calibri" w:hAnsi="Calibri" w:eastAsia="Calibri" w:cs="Calibri" w:asciiTheme="minorAscii" w:hAnsiTheme="minorAscii" w:eastAsiaTheme="minorAscii" w:cstheme="minorAscii"/>
          <w:sz w:val="28"/>
          <w:szCs w:val="28"/>
        </w:rPr>
        <w:t xml:space="preserve"> at first, so two in the first week, typically, and then with reducing frequency, spaced out as far apart as up to four </w:t>
      </w:r>
      <w:r w:rsidRPr="7069BB80" w:rsidR="00685A4B">
        <w:rPr>
          <w:rFonts w:ascii="Calibri" w:hAnsi="Calibri" w:eastAsia="Calibri" w:cs="Calibri" w:asciiTheme="minorAscii" w:hAnsiTheme="minorAscii" w:eastAsiaTheme="minorAscii" w:cstheme="minorAscii"/>
          <w:sz w:val="28"/>
          <w:szCs w:val="28"/>
        </w:rPr>
        <w:t>weekly</w:t>
      </w:r>
      <w:r w:rsidRPr="7069BB80" w:rsidR="00685A4B">
        <w:rPr>
          <w:rFonts w:ascii="Calibri" w:hAnsi="Calibri" w:eastAsia="Calibri" w:cs="Calibri" w:asciiTheme="minorAscii" w:hAnsiTheme="minorAscii" w:eastAsiaTheme="minorAscii" w:cstheme="minorAscii"/>
          <w:sz w:val="28"/>
          <w:szCs w:val="28"/>
        </w:rPr>
        <w:t xml:space="preserve"> as the </w:t>
      </w:r>
      <w:r w:rsidRPr="7069BB80" w:rsidR="00685A4B">
        <w:rPr>
          <w:rFonts w:ascii="Calibri" w:hAnsi="Calibri" w:eastAsia="Calibri" w:cs="Calibri" w:asciiTheme="minorAscii" w:hAnsiTheme="minorAscii" w:eastAsiaTheme="minorAscii" w:cstheme="minorAscii"/>
          <w:sz w:val="28"/>
          <w:szCs w:val="28"/>
        </w:rPr>
        <w:t xml:space="preserve">fetal blood type </w:t>
      </w:r>
      <w:r w:rsidRPr="7069BB80" w:rsidR="1835A833">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changes</w:t>
      </w:r>
      <w:r w:rsidRPr="7069BB80" w:rsidR="11EFC58A">
        <w:rPr>
          <w:rFonts w:ascii="Calibri" w:hAnsi="Calibri" w:eastAsia="Calibri" w:cs="Calibri" w:asciiTheme="minorAscii" w:hAnsiTheme="minorAscii" w:eastAsiaTheme="minorAscii" w:cstheme="minorAscii"/>
          <w:sz w:val="28"/>
          <w:szCs w:val="28"/>
        </w:rPr>
        <w:t>”</w:t>
      </w:r>
      <w:r w:rsidRPr="7069BB80" w:rsidR="00685A4B">
        <w:rPr>
          <w:rFonts w:ascii="Calibri" w:hAnsi="Calibri" w:eastAsia="Calibri" w:cs="Calibri" w:asciiTheme="minorAscii" w:hAnsiTheme="minorAscii" w:eastAsiaTheme="minorAscii" w:cstheme="minorAscii"/>
          <w:sz w:val="28"/>
          <w:szCs w:val="28"/>
        </w:rPr>
        <w:t xml:space="preserve"> to that of the donor blood and is no longer susceptible to being destroyed by the maternal antibo</w:t>
      </w:r>
      <w:r w:rsidRPr="7069BB80" w:rsidR="00685A4B">
        <w:rPr>
          <w:rFonts w:ascii="Calibri" w:hAnsi="Calibri" w:eastAsia="Calibri" w:cs="Calibri" w:asciiTheme="minorAscii" w:hAnsiTheme="minorAscii" w:eastAsiaTheme="minorAscii" w:cstheme="minorAscii"/>
          <w:sz w:val="28"/>
          <w:szCs w:val="28"/>
        </w:rPr>
        <w:t>dy.</w:t>
      </w:r>
    </w:p>
    <w:p w:rsidR="0032100B" w:rsidP="30E058EA" w:rsidRDefault="0032100B" w14:paraId="144A5D23" w14:textId="77777777">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2E6DE85A" w14:textId="1F6F5C4F">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 xml:space="preserve">Delivery. Delivery will be </w:t>
      </w:r>
      <w:r w:rsidRPr="7069BB80" w:rsidR="00685A4B">
        <w:rPr>
          <w:rFonts w:ascii="Calibri" w:hAnsi="Calibri" w:eastAsia="Calibri" w:cs="Calibri" w:asciiTheme="minorAscii" w:hAnsiTheme="minorAscii" w:eastAsiaTheme="minorAscii" w:cstheme="minorAscii"/>
          <w:sz w:val="28"/>
          <w:szCs w:val="28"/>
        </w:rPr>
        <w:t>indicated</w:t>
      </w:r>
      <w:r w:rsidRPr="7069BB80" w:rsidR="00685A4B">
        <w:rPr>
          <w:rFonts w:ascii="Calibri" w:hAnsi="Calibri" w:eastAsia="Calibri" w:cs="Calibri" w:asciiTheme="minorAscii" w:hAnsiTheme="minorAscii" w:eastAsiaTheme="minorAscii" w:cstheme="minorAscii"/>
          <w:sz w:val="28"/>
          <w:szCs w:val="28"/>
        </w:rPr>
        <w:t xml:space="preserve"> in these high-risk scenarios when the risks of fetal transfusion exceed the risks of prematurity, and it would be uncommon, therefore, to continue to transfuse after </w:t>
      </w:r>
      <w:r w:rsidRPr="7069BB80" w:rsidR="00685A4B">
        <w:rPr>
          <w:rFonts w:ascii="Calibri" w:hAnsi="Calibri" w:eastAsia="Calibri" w:cs="Calibri" w:asciiTheme="minorAscii" w:hAnsiTheme="minorAscii" w:eastAsiaTheme="minorAscii" w:cstheme="minorAscii"/>
          <w:sz w:val="28"/>
          <w:szCs w:val="28"/>
        </w:rPr>
        <w:t xml:space="preserve">35 </w:t>
      </w:r>
      <w:r w:rsidRPr="7069BB80" w:rsidR="00685A4B">
        <w:rPr>
          <w:rFonts w:ascii="Calibri" w:hAnsi="Calibri" w:eastAsia="Calibri" w:cs="Calibri" w:asciiTheme="minorAscii" w:hAnsiTheme="minorAscii" w:eastAsiaTheme="minorAscii" w:cstheme="minorAscii"/>
          <w:sz w:val="28"/>
          <w:szCs w:val="28"/>
        </w:rPr>
        <w:t>weeks</w:t>
      </w:r>
      <w:r w:rsidRPr="7069BB80" w:rsidR="00685A4B">
        <w:rPr>
          <w:rFonts w:ascii="Calibri" w:hAnsi="Calibri" w:eastAsia="Calibri" w:cs="Calibri" w:asciiTheme="minorAscii" w:hAnsiTheme="minorAscii" w:eastAsiaTheme="minorAscii" w:cstheme="minorAscii"/>
          <w:sz w:val="28"/>
          <w:szCs w:val="28"/>
        </w:rPr>
        <w:t xml:space="preserve"> gestation. </w:t>
      </w:r>
    </w:p>
    <w:p w:rsidR="0032100B" w:rsidP="07A5BB24" w:rsidRDefault="00685A4B" w14:paraId="4C0D84F7" w14:textId="1F38C2AE">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3AC18459" w14:textId="46138D83">
      <w:pPr>
        <w:spacing w:line="360" w:lineRule="auto"/>
        <w:rPr>
          <w:rFonts w:ascii="Calibri" w:hAnsi="Calibri" w:eastAsia="Calibri" w:cs="Calibri" w:asciiTheme="minorAscii" w:hAnsiTheme="minorAscii" w:eastAsiaTheme="minorAscii" w:cstheme="minorAscii"/>
          <w:sz w:val="28"/>
          <w:szCs w:val="28"/>
        </w:rPr>
      </w:pPr>
      <w:r w:rsidRPr="07A5BB24" w:rsidR="00685A4B">
        <w:rPr>
          <w:rFonts w:ascii="Calibri" w:hAnsi="Calibri" w:eastAsia="Calibri" w:cs="Calibri" w:asciiTheme="minorAscii" w:hAnsiTheme="minorAscii" w:eastAsiaTheme="minorAscii" w:cstheme="minorAscii"/>
          <w:sz w:val="28"/>
          <w:szCs w:val="28"/>
        </w:rPr>
        <w:t>Then the newborn.</w:t>
      </w:r>
      <w:r w:rsidRPr="07A5BB24" w:rsidR="6B2760F3">
        <w:rPr>
          <w:rFonts w:ascii="Calibri" w:hAnsi="Calibri" w:eastAsia="Calibri" w:cs="Calibri" w:asciiTheme="minorAscii" w:hAnsiTheme="minorAscii" w:eastAsiaTheme="minorAscii" w:cstheme="minorAscii"/>
          <w:sz w:val="28"/>
          <w:szCs w:val="28"/>
        </w:rPr>
        <w:t xml:space="preserve"> </w:t>
      </w:r>
      <w:r w:rsidRPr="07A5BB24" w:rsidR="00685A4B">
        <w:rPr>
          <w:rFonts w:ascii="Calibri" w:hAnsi="Calibri" w:eastAsia="Calibri" w:cs="Calibri" w:asciiTheme="minorAscii" w:hAnsiTheme="minorAscii" w:eastAsiaTheme="minorAscii" w:cstheme="minorAscii"/>
          <w:sz w:val="28"/>
          <w:szCs w:val="28"/>
        </w:rPr>
        <w:t xml:space="preserve">The newborn needs to be carefully watched for both severe jaundice and </w:t>
      </w:r>
      <w:r w:rsidRPr="07A5BB24" w:rsidR="072D445A">
        <w:rPr>
          <w:rFonts w:ascii="Calibri" w:hAnsi="Calibri" w:eastAsia="Calibri" w:cs="Calibri" w:asciiTheme="minorAscii" w:hAnsiTheme="minorAscii" w:eastAsiaTheme="minorAscii" w:cstheme="minorAscii"/>
          <w:sz w:val="28"/>
          <w:szCs w:val="28"/>
        </w:rPr>
        <w:t>anaemia</w:t>
      </w:r>
      <w:r w:rsidRPr="07A5BB24" w:rsidR="00685A4B">
        <w:rPr>
          <w:rFonts w:ascii="Calibri" w:hAnsi="Calibri" w:eastAsia="Calibri" w:cs="Calibri" w:asciiTheme="minorAscii" w:hAnsiTheme="minorAscii" w:eastAsiaTheme="minorAscii" w:cstheme="minorAscii"/>
          <w:sz w:val="28"/>
          <w:szCs w:val="28"/>
        </w:rPr>
        <w:t xml:space="preserve">. If transfusions have not occurred, severe jaundice should be </w:t>
      </w:r>
      <w:r w:rsidRPr="07A5BB24" w:rsidR="00685A4B">
        <w:rPr>
          <w:rFonts w:ascii="Calibri" w:hAnsi="Calibri" w:eastAsia="Calibri" w:cs="Calibri" w:asciiTheme="minorAscii" w:hAnsiTheme="minorAscii" w:eastAsiaTheme="minorAscii" w:cstheme="minorAscii"/>
          <w:sz w:val="28"/>
          <w:szCs w:val="28"/>
        </w:rPr>
        <w:t>anticipated</w:t>
      </w:r>
      <w:r w:rsidRPr="07A5BB24" w:rsidR="00685A4B">
        <w:rPr>
          <w:rFonts w:ascii="Calibri" w:hAnsi="Calibri" w:eastAsia="Calibri" w:cs="Calibri" w:asciiTheme="minorAscii" w:hAnsiTheme="minorAscii" w:eastAsiaTheme="minorAscii" w:cstheme="minorAscii"/>
          <w:sz w:val="28"/>
          <w:szCs w:val="28"/>
        </w:rPr>
        <w:t xml:space="preserve"> in these moderate to severely high-risk </w:t>
      </w:r>
      <w:r w:rsidRPr="07A5BB24" w:rsidR="00685A4B">
        <w:rPr>
          <w:rFonts w:ascii="Calibri" w:hAnsi="Calibri" w:eastAsia="Calibri" w:cs="Calibri" w:asciiTheme="minorAscii" w:hAnsiTheme="minorAscii" w:eastAsiaTheme="minorAscii" w:cstheme="minorAscii"/>
          <w:sz w:val="28"/>
          <w:szCs w:val="28"/>
        </w:rPr>
        <w:t>immunised</w:t>
      </w:r>
      <w:r w:rsidRPr="07A5BB24" w:rsidR="00685A4B">
        <w:rPr>
          <w:rFonts w:ascii="Calibri" w:hAnsi="Calibri" w:eastAsia="Calibri" w:cs="Calibri" w:asciiTheme="minorAscii" w:hAnsiTheme="minorAscii" w:eastAsiaTheme="minorAscii" w:cstheme="minorAscii"/>
          <w:sz w:val="28"/>
          <w:szCs w:val="28"/>
        </w:rPr>
        <w:t xml:space="preserve"> women. In contrast, the fetus that has had many transfusions may not have jaundice at all but may suffer from later </w:t>
      </w:r>
      <w:r w:rsidRPr="07A5BB24" w:rsidR="072D445A">
        <w:rPr>
          <w:rFonts w:ascii="Calibri" w:hAnsi="Calibri" w:eastAsia="Calibri" w:cs="Calibri" w:asciiTheme="minorAscii" w:hAnsiTheme="minorAscii" w:eastAsiaTheme="minorAscii" w:cstheme="minorAscii"/>
          <w:sz w:val="28"/>
          <w:szCs w:val="28"/>
        </w:rPr>
        <w:t>anaemia</w:t>
      </w:r>
      <w:r w:rsidRPr="07A5BB24" w:rsidR="00685A4B">
        <w:rPr>
          <w:rFonts w:ascii="Calibri" w:hAnsi="Calibri" w:eastAsia="Calibri" w:cs="Calibri" w:asciiTheme="minorAscii" w:hAnsiTheme="minorAscii" w:eastAsiaTheme="minorAscii" w:cstheme="minorAscii"/>
          <w:sz w:val="28"/>
          <w:szCs w:val="28"/>
        </w:rPr>
        <w:t xml:space="preserve"> as the transfusions have suppressed fetal erythropoiesis, which needs to re-establish in the neonatal period.</w:t>
      </w:r>
    </w:p>
    <w:p w:rsidR="0032100B" w:rsidP="30E058EA" w:rsidRDefault="0032100B" w14:paraId="637805D2" w14:textId="77777777">
      <w:pPr>
        <w:spacing w:line="360" w:lineRule="auto"/>
        <w:rPr>
          <w:rFonts w:ascii="Calibri" w:hAnsi="Calibri" w:eastAsia="Calibri" w:cs="Calibri" w:asciiTheme="minorAscii" w:hAnsiTheme="minorAscii" w:eastAsiaTheme="minorAscii" w:cstheme="minorAscii"/>
          <w:sz w:val="28"/>
          <w:szCs w:val="28"/>
        </w:rPr>
      </w:pPr>
    </w:p>
    <w:p w:rsidR="0032100B" w:rsidP="07A5BB24" w:rsidRDefault="00685A4B" w14:paraId="60E77E60" w14:textId="694D73E0">
      <w:pPr>
        <w:spacing w:line="360" w:lineRule="auto"/>
        <w:rPr>
          <w:rFonts w:ascii="Calibri" w:hAnsi="Calibri" w:eastAsia="Calibri" w:cs="Calibri" w:asciiTheme="minorAscii" w:hAnsiTheme="minorAscii" w:eastAsiaTheme="minorAscii" w:cstheme="minorAscii"/>
          <w:sz w:val="28"/>
          <w:szCs w:val="28"/>
        </w:rPr>
      </w:pPr>
      <w:r w:rsidRPr="7069BB80" w:rsidR="59F1FFED">
        <w:rPr>
          <w:rFonts w:ascii="Calibri" w:hAnsi="Calibri" w:eastAsia="Calibri" w:cs="Calibri" w:asciiTheme="minorAscii" w:hAnsiTheme="minorAscii" w:eastAsiaTheme="minorAscii" w:cstheme="minorAscii"/>
          <w:sz w:val="28"/>
          <w:szCs w:val="28"/>
        </w:rPr>
        <w:t>So,</w:t>
      </w:r>
      <w:r w:rsidRPr="7069BB80" w:rsidR="00685A4B">
        <w:rPr>
          <w:rFonts w:ascii="Calibri" w:hAnsi="Calibri" w:eastAsia="Calibri" w:cs="Calibri" w:asciiTheme="minorAscii" w:hAnsiTheme="minorAscii" w:eastAsiaTheme="minorAscii" w:cstheme="minorAscii"/>
          <w:sz w:val="28"/>
          <w:szCs w:val="28"/>
        </w:rPr>
        <w:t xml:space="preserve"> I hope that </w:t>
      </w:r>
      <w:r w:rsidRPr="7069BB80" w:rsidR="00685A4B">
        <w:rPr>
          <w:rFonts w:ascii="Calibri" w:hAnsi="Calibri" w:eastAsia="Calibri" w:cs="Calibri" w:asciiTheme="minorAscii" w:hAnsiTheme="minorAscii" w:eastAsiaTheme="minorAscii" w:cstheme="minorAscii"/>
          <w:sz w:val="28"/>
          <w:szCs w:val="28"/>
        </w:rPr>
        <w:t>you've</w:t>
      </w:r>
      <w:r w:rsidRPr="7069BB80" w:rsidR="00685A4B">
        <w:rPr>
          <w:rFonts w:ascii="Calibri" w:hAnsi="Calibri" w:eastAsia="Calibri" w:cs="Calibri" w:asciiTheme="minorAscii" w:hAnsiTheme="minorAscii" w:eastAsiaTheme="minorAscii" w:cstheme="minorAscii"/>
          <w:sz w:val="28"/>
          <w:szCs w:val="28"/>
        </w:rPr>
        <w:t xml:space="preserve"> enjoyed that introduction. It really covers all the basics of what medical students in their women's health term need to know about prevention of anti-D disease, how anti-D affects the fetus, and how women with </w:t>
      </w:r>
      <w:bookmarkStart w:name="_Int_6skUtNKw" w:id="1019143062"/>
      <w:r w:rsidRPr="7069BB80" w:rsidR="00685A4B">
        <w:rPr>
          <w:rFonts w:ascii="Calibri" w:hAnsi="Calibri" w:eastAsia="Calibri" w:cs="Calibri" w:asciiTheme="minorAscii" w:hAnsiTheme="minorAscii" w:eastAsiaTheme="minorAscii" w:cstheme="minorAscii"/>
          <w:sz w:val="28"/>
          <w:szCs w:val="28"/>
        </w:rPr>
        <w:t xml:space="preserve">a </w:t>
      </w:r>
      <w:r w:rsidRPr="7069BB80" w:rsidR="31240EA3">
        <w:rPr>
          <w:rFonts w:ascii="Calibri" w:hAnsi="Calibri" w:eastAsia="Calibri" w:cs="Calibri" w:asciiTheme="minorAscii" w:hAnsiTheme="minorAscii" w:eastAsiaTheme="minorAscii" w:cstheme="minorAscii"/>
          <w:sz w:val="28"/>
          <w:szCs w:val="28"/>
        </w:rPr>
        <w:t>low risk</w:t>
      </w:r>
      <w:bookmarkEnd w:id="1019143062"/>
      <w:r w:rsidRPr="7069BB80" w:rsidR="00685A4B">
        <w:rPr>
          <w:rFonts w:ascii="Calibri" w:hAnsi="Calibri" w:eastAsia="Calibri" w:cs="Calibri" w:asciiTheme="minorAscii" w:hAnsiTheme="minorAscii" w:eastAsiaTheme="minorAscii" w:cstheme="minorAscii"/>
          <w:sz w:val="28"/>
          <w:szCs w:val="28"/>
        </w:rPr>
        <w:t xml:space="preserve"> </w:t>
      </w:r>
      <w:r w:rsidRPr="7069BB80" w:rsidR="00685A4B">
        <w:rPr>
          <w:rFonts w:ascii="Calibri" w:hAnsi="Calibri" w:eastAsia="Calibri" w:cs="Calibri" w:asciiTheme="minorAscii" w:hAnsiTheme="minorAscii" w:eastAsiaTheme="minorAscii" w:cstheme="minorAscii"/>
          <w:sz w:val="28"/>
          <w:szCs w:val="28"/>
        </w:rPr>
        <w:t>isoimmune</w:t>
      </w:r>
      <w:r w:rsidRPr="7069BB80" w:rsidR="00685A4B">
        <w:rPr>
          <w:rFonts w:ascii="Calibri" w:hAnsi="Calibri" w:eastAsia="Calibri" w:cs="Calibri" w:asciiTheme="minorAscii" w:hAnsiTheme="minorAscii" w:eastAsiaTheme="minorAscii" w:cstheme="minorAscii"/>
          <w:sz w:val="28"/>
          <w:szCs w:val="28"/>
        </w:rPr>
        <w:t xml:space="preserve"> condition or a high-risk </w:t>
      </w:r>
      <w:r w:rsidRPr="7069BB80" w:rsidR="00685A4B">
        <w:rPr>
          <w:rFonts w:ascii="Calibri" w:hAnsi="Calibri" w:eastAsia="Calibri" w:cs="Calibri" w:asciiTheme="minorAscii" w:hAnsiTheme="minorAscii" w:eastAsiaTheme="minorAscii" w:cstheme="minorAscii"/>
          <w:sz w:val="28"/>
          <w:szCs w:val="28"/>
        </w:rPr>
        <w:t>isoimmune</w:t>
      </w:r>
      <w:r w:rsidRPr="7069BB80" w:rsidR="00685A4B">
        <w:rPr>
          <w:rFonts w:ascii="Calibri" w:hAnsi="Calibri" w:eastAsia="Calibri" w:cs="Calibri" w:asciiTheme="minorAscii" w:hAnsiTheme="minorAscii" w:eastAsiaTheme="minorAscii" w:cstheme="minorAscii"/>
          <w:sz w:val="28"/>
          <w:szCs w:val="28"/>
        </w:rPr>
        <w:t xml:space="preserve"> condition are managed. </w:t>
      </w:r>
    </w:p>
    <w:p w:rsidR="0032100B" w:rsidP="07A5BB24" w:rsidRDefault="00685A4B" w14:paraId="23F9B693" w14:textId="14D9C496">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7DB29A63" w14:textId="1CD8E863">
      <w:pPr>
        <w:spacing w:line="360" w:lineRule="auto"/>
        <w:rPr>
          <w:rFonts w:ascii="Calibri" w:hAnsi="Calibri" w:eastAsia="Calibri" w:cs="Calibri" w:asciiTheme="minorAscii" w:hAnsiTheme="minorAscii" w:eastAsiaTheme="minorAscii" w:cstheme="minorAscii"/>
          <w:sz w:val="28"/>
          <w:szCs w:val="28"/>
        </w:rPr>
      </w:pPr>
      <w:r w:rsidRPr="7069BB80" w:rsidR="00685A4B">
        <w:rPr>
          <w:rFonts w:ascii="Calibri" w:hAnsi="Calibri" w:eastAsia="Calibri" w:cs="Calibri" w:asciiTheme="minorAscii" w:hAnsiTheme="minorAscii" w:eastAsiaTheme="minorAscii" w:cstheme="minorAscii"/>
          <w:sz w:val="28"/>
          <w:szCs w:val="28"/>
        </w:rPr>
        <w:t xml:space="preserve">If you go to the textbook in Chapter 22, there's further interesting information about analogous but even rarer conditions like antiplatelet </w:t>
      </w:r>
      <w:bookmarkStart w:name="_Int_clsqid2H" w:id="1248412240"/>
      <w:r w:rsidRPr="7069BB80" w:rsidR="00685A4B">
        <w:rPr>
          <w:rFonts w:ascii="Calibri" w:hAnsi="Calibri" w:eastAsia="Calibri" w:cs="Calibri" w:asciiTheme="minorAscii" w:hAnsiTheme="minorAscii" w:eastAsiaTheme="minorAscii" w:cstheme="minorAscii"/>
          <w:sz w:val="28"/>
          <w:szCs w:val="28"/>
        </w:rPr>
        <w:t>immunisation</w:t>
      </w:r>
      <w:bookmarkEnd w:id="1248412240"/>
      <w:r w:rsidRPr="7069BB80" w:rsidR="00685A4B">
        <w:rPr>
          <w:rFonts w:ascii="Calibri" w:hAnsi="Calibri" w:eastAsia="Calibri" w:cs="Calibri" w:asciiTheme="minorAscii" w:hAnsiTheme="minorAscii" w:eastAsiaTheme="minorAscii" w:cstheme="minorAscii"/>
          <w:sz w:val="28"/>
          <w:szCs w:val="28"/>
        </w:rPr>
        <w:t>, myasthenia gravis, fetal neonatal grave disea</w:t>
      </w:r>
      <w:r w:rsidRPr="7069BB80" w:rsidR="00685A4B">
        <w:rPr>
          <w:rFonts w:ascii="Calibri" w:hAnsi="Calibri" w:eastAsia="Calibri" w:cs="Calibri" w:asciiTheme="minorAscii" w:hAnsiTheme="minorAscii" w:eastAsiaTheme="minorAscii" w:cstheme="minorAscii"/>
          <w:sz w:val="28"/>
          <w:szCs w:val="28"/>
        </w:rPr>
        <w:t>se and fetal neonatal systemic lupus erythematosus and congenital heart block.</w:t>
      </w:r>
    </w:p>
    <w:p w:rsidR="0032100B" w:rsidP="30E058EA" w:rsidRDefault="0032100B" w14:paraId="463F29E8"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40F47015" w14:textId="5338A1D1">
      <w:pPr>
        <w:spacing w:line="360" w:lineRule="auto"/>
        <w:rPr>
          <w:rFonts w:ascii="Calibri" w:hAnsi="Calibri" w:eastAsia="Calibri" w:cs="Calibri" w:asciiTheme="minorAscii" w:hAnsiTheme="minorAscii" w:eastAsiaTheme="minorAscii" w:cstheme="minorAscii"/>
          <w:sz w:val="28"/>
          <w:szCs w:val="28"/>
        </w:rPr>
      </w:pPr>
      <w:r w:rsidRPr="7069BB80" w:rsidR="72B978EF">
        <w:rPr>
          <w:rFonts w:ascii="Calibri" w:hAnsi="Calibri" w:eastAsia="Calibri" w:cs="Calibri" w:asciiTheme="minorAscii" w:hAnsiTheme="minorAscii" w:eastAsiaTheme="minorAscii" w:cstheme="minorAscii"/>
          <w:sz w:val="28"/>
          <w:szCs w:val="28"/>
        </w:rPr>
        <w:t>So,</w:t>
      </w:r>
      <w:r w:rsidRPr="7069BB80" w:rsidR="00685A4B">
        <w:rPr>
          <w:rFonts w:ascii="Calibri" w:hAnsi="Calibri" w:eastAsia="Calibri" w:cs="Calibri" w:asciiTheme="minorAscii" w:hAnsiTheme="minorAscii" w:eastAsiaTheme="minorAscii" w:cstheme="minorAscii"/>
          <w:sz w:val="28"/>
          <w:szCs w:val="28"/>
        </w:rPr>
        <w:t xml:space="preserve"> they're all really fascinating. </w:t>
      </w:r>
      <w:r w:rsidRPr="7069BB80" w:rsidR="00685A4B">
        <w:rPr>
          <w:rFonts w:ascii="Calibri" w:hAnsi="Calibri" w:eastAsia="Calibri" w:cs="Calibri" w:asciiTheme="minorAscii" w:hAnsiTheme="minorAscii" w:eastAsiaTheme="minorAscii" w:cstheme="minorAscii"/>
          <w:sz w:val="28"/>
          <w:szCs w:val="28"/>
        </w:rPr>
        <w:t>They are really core to maternal fetal medicine rather than to general obstetrics or other aspects of maternity care.</w:t>
      </w:r>
      <w:r w:rsidRPr="7069BB80" w:rsidR="00685A4B">
        <w:rPr>
          <w:rFonts w:ascii="Calibri" w:hAnsi="Calibri" w:eastAsia="Calibri" w:cs="Calibri" w:asciiTheme="minorAscii" w:hAnsiTheme="minorAscii" w:eastAsiaTheme="minorAscii" w:cstheme="minorAscii"/>
          <w:sz w:val="28"/>
          <w:szCs w:val="28"/>
        </w:rPr>
        <w:t xml:space="preserve"> But </w:t>
      </w:r>
      <w:r w:rsidRPr="7069BB80" w:rsidR="00685A4B">
        <w:rPr>
          <w:rFonts w:ascii="Calibri" w:hAnsi="Calibri" w:eastAsia="Calibri" w:cs="Calibri" w:asciiTheme="minorAscii" w:hAnsiTheme="minorAscii" w:eastAsiaTheme="minorAscii" w:cstheme="minorAscii"/>
          <w:sz w:val="28"/>
          <w:szCs w:val="28"/>
        </w:rPr>
        <w:t>they're</w:t>
      </w:r>
      <w:r w:rsidRPr="7069BB80" w:rsidR="00685A4B">
        <w:rPr>
          <w:rFonts w:ascii="Calibri" w:hAnsi="Calibri" w:eastAsia="Calibri" w:cs="Calibri" w:asciiTheme="minorAscii" w:hAnsiTheme="minorAscii" w:eastAsiaTheme="minorAscii" w:cstheme="minorAscii"/>
          <w:sz w:val="28"/>
          <w:szCs w:val="28"/>
        </w:rPr>
        <w:t xml:space="preserve"> </w:t>
      </w:r>
      <w:r w:rsidRPr="7069BB80" w:rsidR="00685A4B">
        <w:rPr>
          <w:rFonts w:ascii="Calibri" w:hAnsi="Calibri" w:eastAsia="Calibri" w:cs="Calibri" w:asciiTheme="minorAscii" w:hAnsiTheme="minorAscii" w:eastAsiaTheme="minorAscii" w:cstheme="minorAscii"/>
          <w:sz w:val="28"/>
          <w:szCs w:val="28"/>
        </w:rPr>
        <w:t>great examples</w:t>
      </w:r>
      <w:r w:rsidRPr="7069BB80" w:rsidR="00685A4B">
        <w:rPr>
          <w:rFonts w:ascii="Calibri" w:hAnsi="Calibri" w:eastAsia="Calibri" w:cs="Calibri" w:asciiTheme="minorAscii" w:hAnsiTheme="minorAscii" w:eastAsiaTheme="minorAscii" w:cstheme="minorAscii"/>
          <w:sz w:val="28"/>
          <w:szCs w:val="28"/>
        </w:rPr>
        <w:t xml:space="preserve"> of immunology in practice and how pathology is explainable and treatable in this fascinating world of obstetrics where we have two patients, a </w:t>
      </w:r>
      <w:r w:rsidRPr="7069BB80" w:rsidR="00685A4B">
        <w:rPr>
          <w:rFonts w:ascii="Calibri" w:hAnsi="Calibri" w:eastAsia="Calibri" w:cs="Calibri" w:asciiTheme="minorAscii" w:hAnsiTheme="minorAscii" w:eastAsiaTheme="minorAscii" w:cstheme="minorAscii"/>
          <w:sz w:val="28"/>
          <w:szCs w:val="28"/>
        </w:rPr>
        <w:t>mother</w:t>
      </w:r>
      <w:r w:rsidRPr="7069BB80" w:rsidR="00685A4B">
        <w:rPr>
          <w:rFonts w:ascii="Calibri" w:hAnsi="Calibri" w:eastAsia="Calibri" w:cs="Calibri" w:asciiTheme="minorAscii" w:hAnsiTheme="minorAscii" w:eastAsiaTheme="minorAscii" w:cstheme="minorAscii"/>
          <w:sz w:val="28"/>
          <w:szCs w:val="28"/>
        </w:rPr>
        <w:t xml:space="preserve"> and a fetus.</w:t>
      </w:r>
    </w:p>
    <w:p w:rsidR="0032100B" w:rsidP="30E058EA" w:rsidRDefault="0032100B" w14:paraId="3B7B4B86" w14:textId="77777777">
      <w:pPr>
        <w:spacing w:line="360" w:lineRule="auto"/>
        <w:rPr>
          <w:rFonts w:ascii="Calibri" w:hAnsi="Calibri" w:eastAsia="Calibri" w:cs="Calibri" w:asciiTheme="minorAscii" w:hAnsiTheme="minorAscii" w:eastAsiaTheme="minorAscii" w:cstheme="minorAscii"/>
          <w:sz w:val="28"/>
          <w:szCs w:val="28"/>
        </w:rPr>
      </w:pPr>
    </w:p>
    <w:p w:rsidR="0032100B" w:rsidP="30E058EA" w:rsidRDefault="00685A4B" w14:paraId="3E1375F8" w14:textId="2E24E0F9">
      <w:pPr>
        <w:spacing w:line="360" w:lineRule="auto"/>
        <w:rPr>
          <w:rFonts w:ascii="Calibri" w:hAnsi="Calibri" w:eastAsia="Calibri" w:cs="Calibri" w:asciiTheme="minorAscii" w:hAnsiTheme="minorAscii" w:eastAsiaTheme="minorAscii" w:cstheme="minorAscii"/>
          <w:sz w:val="28"/>
          <w:szCs w:val="28"/>
        </w:rPr>
      </w:pPr>
      <w:r w:rsidRPr="7069BB80" w:rsidR="3718EB69">
        <w:rPr>
          <w:rFonts w:ascii="Calibri" w:hAnsi="Calibri" w:eastAsia="Calibri" w:cs="Calibri" w:asciiTheme="minorAscii" w:hAnsiTheme="minorAscii" w:eastAsiaTheme="minorAscii" w:cstheme="minorAscii"/>
          <w:sz w:val="28"/>
          <w:szCs w:val="28"/>
        </w:rPr>
        <w:t>So,</w:t>
      </w:r>
      <w:r w:rsidRPr="7069BB80" w:rsidR="00685A4B">
        <w:rPr>
          <w:rFonts w:ascii="Calibri" w:hAnsi="Calibri" w:eastAsia="Calibri" w:cs="Calibri" w:asciiTheme="minorAscii" w:hAnsiTheme="minorAscii" w:eastAsiaTheme="minorAscii" w:cstheme="minorAscii"/>
          <w:sz w:val="28"/>
          <w:szCs w:val="28"/>
        </w:rPr>
        <w:t xml:space="preserve"> I hope you enjoy </w:t>
      </w:r>
      <w:r w:rsidRPr="7069BB80" w:rsidR="543951EB">
        <w:rPr>
          <w:rFonts w:ascii="Calibri" w:hAnsi="Calibri" w:eastAsia="Calibri" w:cs="Calibri" w:asciiTheme="minorAscii" w:hAnsiTheme="minorAscii" w:eastAsiaTheme="minorAscii" w:cstheme="minorAscii"/>
          <w:sz w:val="28"/>
          <w:szCs w:val="28"/>
        </w:rPr>
        <w:t>that,</w:t>
      </w:r>
      <w:r w:rsidRPr="7069BB80" w:rsidR="00685A4B">
        <w:rPr>
          <w:rFonts w:ascii="Calibri" w:hAnsi="Calibri" w:eastAsia="Calibri" w:cs="Calibri" w:asciiTheme="minorAscii" w:hAnsiTheme="minorAscii" w:eastAsiaTheme="minorAscii" w:cstheme="minorAscii"/>
          <w:sz w:val="28"/>
          <w:szCs w:val="28"/>
        </w:rPr>
        <w:t xml:space="preserve"> and </w:t>
      </w:r>
      <w:r w:rsidRPr="7069BB80" w:rsidR="00685A4B">
        <w:rPr>
          <w:rFonts w:ascii="Calibri" w:hAnsi="Calibri" w:eastAsia="Calibri" w:cs="Calibri" w:asciiTheme="minorAscii" w:hAnsiTheme="minorAscii" w:eastAsiaTheme="minorAscii" w:cstheme="minorAscii"/>
          <w:sz w:val="28"/>
          <w:szCs w:val="28"/>
        </w:rPr>
        <w:t>we'll</w:t>
      </w:r>
      <w:r w:rsidRPr="7069BB80" w:rsidR="00685A4B">
        <w:rPr>
          <w:rFonts w:ascii="Calibri" w:hAnsi="Calibri" w:eastAsia="Calibri" w:cs="Calibri" w:asciiTheme="minorAscii" w:hAnsiTheme="minorAscii" w:eastAsiaTheme="minorAscii" w:cstheme="minorAscii"/>
          <w:sz w:val="28"/>
          <w:szCs w:val="28"/>
        </w:rPr>
        <w:t xml:space="preserve"> see you on the next podcast.</w:t>
      </w:r>
    </w:p>
    <w:p w:rsidR="0032100B" w:rsidP="30E058EA" w:rsidRDefault="00685A4B" w14:paraId="78468E08" w14:textId="30E082E7">
      <w:pPr>
        <w:spacing w:line="360" w:lineRule="auto"/>
        <w:rPr>
          <w:rFonts w:ascii="Calibri" w:hAnsi="Calibri" w:eastAsia="Calibri" w:cs="Calibri" w:asciiTheme="minorAscii" w:hAnsiTheme="minorAscii" w:eastAsiaTheme="minorAscii" w:cstheme="minorAscii"/>
          <w:b w:val="1"/>
          <w:bCs w:val="1"/>
          <w:sz w:val="28"/>
          <w:szCs w:val="28"/>
        </w:rPr>
      </w:pPr>
    </w:p>
    <w:sectPr w:rsidR="0032100B">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SXLM3J/6v1buW" int2:id="QiTHnn6R">
      <int2:state int2:type="AugLoop_Text_Critique" int2:value="Rejected"/>
    </int2:textHash>
    <int2:textHash int2:hashCode="rY43SYy2R9hFIg" int2:id="cDQAFGnl">
      <int2:state int2:type="AugLoop_Text_Critique" int2:value="Rejected"/>
    </int2:textHash>
    <int2:textHash int2:hashCode="mwZGzpSIW5rPbL" int2:id="SDrD9018">
      <int2:state int2:type="AugLoop_Text_Critique" int2:value="Rejected"/>
    </int2:textHash>
    <int2:textHash int2:hashCode="oO4N1dCfoYVrox" int2:id="Uj6loW5e">
      <int2:state int2:type="AugLoop_Text_Critique" int2:value="Rejected"/>
    </int2:textHash>
    <int2:textHash int2:hashCode="tJgdpgn6ZYSMiT" int2:id="QCnmLDIv">
      <int2:state int2:type="AugLoop_Text_Critique" int2:value="Rejected"/>
    </int2:textHash>
    <int2:bookmark int2:bookmarkName="_Int_6skUtNKw" int2:invalidationBookmarkName="" int2:hashCode="YxWt1e/ZPfq8pT" int2:id="d64zpA0A">
      <int2:state int2:type="AugLoop_Text_Critique" int2:value="Rejected"/>
    </int2:bookmark>
    <int2:bookmark int2:bookmarkName="_Int_VCvsQF3s" int2:invalidationBookmarkName="" int2:hashCode="oCNEUbKlJX/GmI" int2:id="0IKznEzf">
      <int2:state int2:type="AugLoop_Text_Critique" int2:value="Rejected"/>
    </int2:bookmark>
    <int2:bookmark int2:bookmarkName="_Int_clsqid2H" int2:invalidationBookmarkName="" int2:hashCode="tJgdpgn6ZYSMiT" int2:id="KRNEIyrr">
      <int2:state int2:type="AugLoop_Text_Critique" int2:value="Rejected"/>
    </int2:bookmark>
    <int2:bookmark int2:bookmarkName="_Int_k1QWO7Su" int2:invalidationBookmarkName="" int2:hashCode="X0NeswKB3oKkFx" int2:id="ZUoJgRah">
      <int2:state int2:type="AugLoop_Text_Critique" int2:value="Rejected"/>
    </int2:bookmark>
    <int2:bookmark int2:bookmarkName="_Int_U1s8YFAb" int2:invalidationBookmarkName="" int2:hashCode="lMaKLnZb8rimQU" int2:id="izP5rkeT">
      <int2:state int2:type="AugLoop_Text_Critique" int2:value="Rejected"/>
    </int2:bookmark>
    <int2:bookmark int2:bookmarkName="_Int_ekOzQS4g" int2:invalidationBookmarkName="" int2:hashCode="pyDoUGw9edSnvq" int2:id="IV4C5eKQ">
      <int2:state int2:type="AugLoop_Text_Critique" int2:value="Rejected"/>
    </int2:bookmark>
    <int2:bookmark int2:bookmarkName="_Int_5Vb2uxYx" int2:invalidationBookmarkName="" int2:hashCode="CvZDiLWIpR8Ywm" int2:id="ODpbUXwI">
      <int2:state int2:type="AugLoop_Text_Critique" int2:value="Rejected"/>
    </int2:bookmark>
    <int2:bookmark int2:bookmarkName="_Int_Oxcmy1uK" int2:invalidationBookmarkName="" int2:hashCode="rxDvIN2QYLvurQ" int2:id="CKGrFkQX">
      <int2:state int2:type="AugLoop_Text_Critique" int2:value="Rejected"/>
    </int2:bookmark>
    <int2:bookmark int2:bookmarkName="_Int_sqszWveR" int2:invalidationBookmarkName="" int2:hashCode="KkvK5lTyZNryJX" int2:id="X0UornX1">
      <int2:state int2:type="AugLoop_Text_Critique" int2:value="Rejected"/>
    </int2:bookmark>
    <int2:bookmark int2:bookmarkName="_Int_bAPPujti" int2:invalidationBookmarkName="" int2:hashCode="iV4iDpdnoHTyBq" int2:id="pltyA204">
      <int2:state int2:type="AugLoop_Text_Critique" int2:value="Rejected"/>
    </int2:bookmark>
    <int2:bookmark int2:bookmarkName="_Int_OLIzDVdH" int2:invalidationBookmarkName="" int2:hashCode="ti+2LfSquJfl5q" int2:id="tdiuXCjo">
      <int2:state int2:type="AugLoop_Text_Critique" int2:value="Rejected"/>
    </int2:bookmark>
    <int2:bookmark int2:bookmarkName="_Int_28U3qVuI" int2:invalidationBookmarkName="" int2:hashCode="eh8WwUfHJsEB1P" int2:id="l09gwEKW">
      <int2:state int2:type="AugLoop_Text_Critique" int2:value="Rejected"/>
    </int2:bookmark>
    <int2:bookmark int2:bookmarkName="_Int_CCUys32q" int2:invalidationBookmarkName="" int2:hashCode="wfWJExU/2/aXUl" int2:id="rNLY9hEL">
      <int2:state int2:type="AugLoop_Text_Critique" int2:value="Rejected"/>
    </int2:bookmark>
    <int2:bookmark int2:bookmarkName="_Int_GUjSSJFl" int2:invalidationBookmarkName="" int2:hashCode="fL8j61v43if6WR" int2:id="Al1FvYX7">
      <int2:state int2:type="AugLoop_Text_Critique" int2:value="Rejected"/>
    </int2:bookmark>
    <int2:bookmark int2:bookmarkName="_Int_JFnmSNBm" int2:invalidationBookmarkName="" int2:hashCode="i2oxLxPdPFoA0K" int2:id="Jrpa6DU2">
      <int2:state int2:type="AugLoop_Text_Critique" int2:value="Rejected"/>
    </int2:bookmark>
  </int2:observations>
  <int2:intelligenceSettings>
    <int2:extLst>
      <oel:ext uri="74B372B9-2EFF-4315-9A3F-32BA87CA82B1">
        <int2:goals int2:version="1" int2:formality="1"/>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859E1"/>
    <w:multiLevelType w:val="hybridMultilevel"/>
    <w:tmpl w:val="FFFFFFFF"/>
    <w:lvl w:ilvl="0" w:tplc="A55C44AE">
      <w:start w:val="1"/>
      <w:numFmt w:val="bullet"/>
      <w:lvlText w:val="●"/>
      <w:lvlJc w:val="left"/>
      <w:pPr>
        <w:ind w:left="720" w:hanging="360"/>
      </w:pPr>
    </w:lvl>
    <w:lvl w:ilvl="1" w:tplc="56C42DC0">
      <w:start w:val="1"/>
      <w:numFmt w:val="bullet"/>
      <w:lvlText w:val="○"/>
      <w:lvlJc w:val="left"/>
      <w:pPr>
        <w:ind w:left="1440" w:hanging="360"/>
      </w:pPr>
    </w:lvl>
    <w:lvl w:ilvl="2" w:tplc="7F9264A4">
      <w:start w:val="1"/>
      <w:numFmt w:val="bullet"/>
      <w:lvlText w:val="■"/>
      <w:lvlJc w:val="left"/>
      <w:pPr>
        <w:ind w:left="2160" w:hanging="360"/>
      </w:pPr>
    </w:lvl>
    <w:lvl w:ilvl="3" w:tplc="8096A19E">
      <w:start w:val="1"/>
      <w:numFmt w:val="bullet"/>
      <w:lvlText w:val="●"/>
      <w:lvlJc w:val="left"/>
      <w:pPr>
        <w:ind w:left="2880" w:hanging="360"/>
      </w:pPr>
    </w:lvl>
    <w:lvl w:ilvl="4" w:tplc="B478E260">
      <w:start w:val="1"/>
      <w:numFmt w:val="bullet"/>
      <w:lvlText w:val="○"/>
      <w:lvlJc w:val="left"/>
      <w:pPr>
        <w:ind w:left="3600" w:hanging="360"/>
      </w:pPr>
    </w:lvl>
    <w:lvl w:ilvl="5" w:tplc="3A648B34">
      <w:start w:val="1"/>
      <w:numFmt w:val="bullet"/>
      <w:lvlText w:val="■"/>
      <w:lvlJc w:val="left"/>
      <w:pPr>
        <w:ind w:left="4320" w:hanging="360"/>
      </w:pPr>
    </w:lvl>
    <w:lvl w:ilvl="6" w:tplc="CA5CDFF8">
      <w:start w:val="1"/>
      <w:numFmt w:val="bullet"/>
      <w:lvlText w:val="●"/>
      <w:lvlJc w:val="left"/>
      <w:pPr>
        <w:ind w:left="5040" w:hanging="360"/>
      </w:pPr>
    </w:lvl>
    <w:lvl w:ilvl="7" w:tplc="BAF28AF2">
      <w:start w:val="1"/>
      <w:numFmt w:val="bullet"/>
      <w:lvlText w:val="●"/>
      <w:lvlJc w:val="left"/>
      <w:pPr>
        <w:ind w:left="5760" w:hanging="360"/>
      </w:pPr>
    </w:lvl>
    <w:lvl w:ilvl="8" w:tplc="FC248394">
      <w:start w:val="1"/>
      <w:numFmt w:val="bullet"/>
      <w:lvlText w:val="●"/>
      <w:lvlJc w:val="left"/>
      <w:pPr>
        <w:ind w:left="6480" w:hanging="360"/>
      </w:pPr>
    </w:lvl>
  </w:abstractNum>
  <w:num w:numId="1" w16cid:durableId="11229674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0B"/>
    <w:rsid w:val="0032100B"/>
    <w:rsid w:val="003D0AED"/>
    <w:rsid w:val="00419BA6"/>
    <w:rsid w:val="00685A4B"/>
    <w:rsid w:val="00A9C55A"/>
    <w:rsid w:val="00F3B758"/>
    <w:rsid w:val="036C1419"/>
    <w:rsid w:val="05231F32"/>
    <w:rsid w:val="0620F64F"/>
    <w:rsid w:val="062C5175"/>
    <w:rsid w:val="0633B5DA"/>
    <w:rsid w:val="072D445A"/>
    <w:rsid w:val="07A5BB24"/>
    <w:rsid w:val="07F27245"/>
    <w:rsid w:val="086E3B90"/>
    <w:rsid w:val="0A0B13DA"/>
    <w:rsid w:val="0A185A18"/>
    <w:rsid w:val="0A59B688"/>
    <w:rsid w:val="0C523FEF"/>
    <w:rsid w:val="0DC08697"/>
    <w:rsid w:val="0EECBFB1"/>
    <w:rsid w:val="1083A4BD"/>
    <w:rsid w:val="109C1582"/>
    <w:rsid w:val="11EFC58A"/>
    <w:rsid w:val="132A6569"/>
    <w:rsid w:val="13765D2D"/>
    <w:rsid w:val="137A1554"/>
    <w:rsid w:val="1381FDED"/>
    <w:rsid w:val="14503274"/>
    <w:rsid w:val="1594651D"/>
    <w:rsid w:val="1835A833"/>
    <w:rsid w:val="189298A6"/>
    <w:rsid w:val="190D60D8"/>
    <w:rsid w:val="1A57BDA2"/>
    <w:rsid w:val="1AAD23FD"/>
    <w:rsid w:val="1AF38B11"/>
    <w:rsid w:val="1C4E4767"/>
    <w:rsid w:val="1C76D4C0"/>
    <w:rsid w:val="1CAADE97"/>
    <w:rsid w:val="1CBE254F"/>
    <w:rsid w:val="1CDB6C76"/>
    <w:rsid w:val="1D1B6561"/>
    <w:rsid w:val="1DB6DD3B"/>
    <w:rsid w:val="1E872A86"/>
    <w:rsid w:val="1F20013B"/>
    <w:rsid w:val="200F61B1"/>
    <w:rsid w:val="203EF9F6"/>
    <w:rsid w:val="20798F08"/>
    <w:rsid w:val="208F2321"/>
    <w:rsid w:val="20C11A69"/>
    <w:rsid w:val="2252ED9F"/>
    <w:rsid w:val="22FAA13D"/>
    <w:rsid w:val="23A48943"/>
    <w:rsid w:val="24E169AC"/>
    <w:rsid w:val="24EF0EE1"/>
    <w:rsid w:val="2554A4C0"/>
    <w:rsid w:val="2664FB5D"/>
    <w:rsid w:val="2826156B"/>
    <w:rsid w:val="28FCC4E0"/>
    <w:rsid w:val="2910F43C"/>
    <w:rsid w:val="2A58F959"/>
    <w:rsid w:val="2ABA105A"/>
    <w:rsid w:val="2B08804E"/>
    <w:rsid w:val="2B655CEA"/>
    <w:rsid w:val="2DB8A2F7"/>
    <w:rsid w:val="2E5200BF"/>
    <w:rsid w:val="2EA514FB"/>
    <w:rsid w:val="2F645E31"/>
    <w:rsid w:val="2FAE7B48"/>
    <w:rsid w:val="30BC086F"/>
    <w:rsid w:val="30E058EA"/>
    <w:rsid w:val="31240EA3"/>
    <w:rsid w:val="32CFF2EB"/>
    <w:rsid w:val="32D8DE59"/>
    <w:rsid w:val="3501C10D"/>
    <w:rsid w:val="351DA0E8"/>
    <w:rsid w:val="35789207"/>
    <w:rsid w:val="35E28010"/>
    <w:rsid w:val="368A4DE6"/>
    <w:rsid w:val="3718EB69"/>
    <w:rsid w:val="376664A2"/>
    <w:rsid w:val="384564AC"/>
    <w:rsid w:val="38A4683E"/>
    <w:rsid w:val="38E19FC9"/>
    <w:rsid w:val="3934C713"/>
    <w:rsid w:val="3A9FCDE6"/>
    <w:rsid w:val="3B10C5E6"/>
    <w:rsid w:val="3B5BDDA6"/>
    <w:rsid w:val="3BAA2957"/>
    <w:rsid w:val="3D257683"/>
    <w:rsid w:val="3DB2D0DB"/>
    <w:rsid w:val="3DF3F8F2"/>
    <w:rsid w:val="3E4C41E8"/>
    <w:rsid w:val="3E8F172A"/>
    <w:rsid w:val="402DF491"/>
    <w:rsid w:val="41DDC84F"/>
    <w:rsid w:val="441B85DC"/>
    <w:rsid w:val="448694AA"/>
    <w:rsid w:val="47F3EB38"/>
    <w:rsid w:val="4864401A"/>
    <w:rsid w:val="49235CF5"/>
    <w:rsid w:val="4A9536DD"/>
    <w:rsid w:val="4BB3E8F1"/>
    <w:rsid w:val="4C9FACA1"/>
    <w:rsid w:val="4E3D323E"/>
    <w:rsid w:val="4E8F82C6"/>
    <w:rsid w:val="4F9E0DFA"/>
    <w:rsid w:val="4FE39D8F"/>
    <w:rsid w:val="503DB2B4"/>
    <w:rsid w:val="504AF888"/>
    <w:rsid w:val="50686C21"/>
    <w:rsid w:val="518E16BC"/>
    <w:rsid w:val="51B3E57E"/>
    <w:rsid w:val="525A6439"/>
    <w:rsid w:val="525D6263"/>
    <w:rsid w:val="53FF4030"/>
    <w:rsid w:val="543951EB"/>
    <w:rsid w:val="5460426C"/>
    <w:rsid w:val="55ACA2F6"/>
    <w:rsid w:val="55B044FD"/>
    <w:rsid w:val="56453601"/>
    <w:rsid w:val="56DADE4A"/>
    <w:rsid w:val="5730C478"/>
    <w:rsid w:val="585F0107"/>
    <w:rsid w:val="58954401"/>
    <w:rsid w:val="58BBF47F"/>
    <w:rsid w:val="5903AB0B"/>
    <w:rsid w:val="59B1AF76"/>
    <w:rsid w:val="59F1FFED"/>
    <w:rsid w:val="5A0B0DFF"/>
    <w:rsid w:val="5A93911E"/>
    <w:rsid w:val="5AA7F2B8"/>
    <w:rsid w:val="5AD9ED43"/>
    <w:rsid w:val="5AEA36B1"/>
    <w:rsid w:val="5B13C78C"/>
    <w:rsid w:val="5B61E66A"/>
    <w:rsid w:val="5C2208A7"/>
    <w:rsid w:val="5E0B01AE"/>
    <w:rsid w:val="5F1CC7A9"/>
    <w:rsid w:val="5F672673"/>
    <w:rsid w:val="5F808E0D"/>
    <w:rsid w:val="5F90058D"/>
    <w:rsid w:val="605C9BC5"/>
    <w:rsid w:val="60B46DAD"/>
    <w:rsid w:val="6290E98C"/>
    <w:rsid w:val="642492D9"/>
    <w:rsid w:val="65725BBB"/>
    <w:rsid w:val="66601C07"/>
    <w:rsid w:val="668CF485"/>
    <w:rsid w:val="671628DC"/>
    <w:rsid w:val="67A417D9"/>
    <w:rsid w:val="6924A1F2"/>
    <w:rsid w:val="6A942173"/>
    <w:rsid w:val="6ACC7F98"/>
    <w:rsid w:val="6ADBBFD1"/>
    <w:rsid w:val="6B2760F3"/>
    <w:rsid w:val="6BA27367"/>
    <w:rsid w:val="6D0D81C5"/>
    <w:rsid w:val="6DA4BAA9"/>
    <w:rsid w:val="6EE54E9F"/>
    <w:rsid w:val="6FAF1FB1"/>
    <w:rsid w:val="6FCB23FD"/>
    <w:rsid w:val="6FE665A0"/>
    <w:rsid w:val="6FF19E48"/>
    <w:rsid w:val="7069BB80"/>
    <w:rsid w:val="70E77225"/>
    <w:rsid w:val="7153E613"/>
    <w:rsid w:val="715C914A"/>
    <w:rsid w:val="717C1847"/>
    <w:rsid w:val="72B978EF"/>
    <w:rsid w:val="73A54E83"/>
    <w:rsid w:val="750C9627"/>
    <w:rsid w:val="764750F1"/>
    <w:rsid w:val="77A51DF0"/>
    <w:rsid w:val="784B625D"/>
    <w:rsid w:val="788718E6"/>
    <w:rsid w:val="78A471F2"/>
    <w:rsid w:val="7925FED2"/>
    <w:rsid w:val="793CF7F9"/>
    <w:rsid w:val="7A16C308"/>
    <w:rsid w:val="7ABCB0CC"/>
    <w:rsid w:val="7AF9B595"/>
    <w:rsid w:val="7B6BFC91"/>
    <w:rsid w:val="7C017EE6"/>
    <w:rsid w:val="7C5D8863"/>
    <w:rsid w:val="7CE0B489"/>
    <w:rsid w:val="7D0A3ACC"/>
    <w:rsid w:val="7E02707C"/>
    <w:rsid w:val="7F628BF3"/>
    <w:rsid w:val="7FBB78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30B1CE"/>
  <w15:docId w15:val="{351BFDB5-29D9-42F0-AD89-AE686E70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microsoft.com/office/2020/10/relationships/intelligence" Target="intelligence2.xml" Id="R96ebace364e94d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CA53B-A7B4-4139-892D-9D36D58D2CA4}">
  <ds:schemaRefs>
    <ds:schemaRef ds:uri="http://schemas.microsoft.com/office/2006/metadata/properties"/>
    <ds:schemaRef ds:uri="http://schemas.microsoft.com/office/infopath/2007/PartnerControls"/>
    <ds:schemaRef ds:uri="f07d8113-1d44-46cb-baa5-a742d0650dfc"/>
    <ds:schemaRef ds:uri="043f9bc9-a06e-4caa-892e-e052970e0254"/>
  </ds:schemaRefs>
</ds:datastoreItem>
</file>

<file path=customXml/itemProps2.xml><?xml version="1.0" encoding="utf-8"?>
<ds:datastoreItem xmlns:ds="http://schemas.openxmlformats.org/officeDocument/2006/customXml" ds:itemID="{63FF5D7E-D950-4FA1-B78C-515DFC8CC432}">
  <ds:schemaRefs>
    <ds:schemaRef ds:uri="http://schemas.microsoft.com/sharepoint/v3/contenttype/forms"/>
  </ds:schemaRefs>
</ds:datastoreItem>
</file>

<file path=customXml/itemProps3.xml><?xml version="1.0" encoding="utf-8"?>
<ds:datastoreItem xmlns:ds="http://schemas.openxmlformats.org/officeDocument/2006/customXml" ds:itemID="{61E454F1-1735-489D-9281-8524518FF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9bc9-a06e-4caa-892e-e052970e0254"/>
    <ds:schemaRef ds:uri="5aa02cb6-6c03-42e4-b90a-f45ebc01db28"/>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Red-cell iso-immune disease in pregnancy</dc:title>
  <dc:creator>TurboScribe.ai</dc:creator>
  <lastModifiedBy>Melissa Turner</lastModifiedBy>
  <revision>5</revision>
  <dcterms:created xsi:type="dcterms:W3CDTF">2024-08-22T04:13:00.0000000Z</dcterms:created>
  <dcterms:modified xsi:type="dcterms:W3CDTF">2024-08-29T02:07:11.4259010Z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