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C55A3" w:rsidP="481B3974" w:rsidRDefault="00490961" w14:paraId="609109FA" w14:textId="09BF1005">
      <w:pPr>
        <w:spacing w:line="360" w:lineRule="auto"/>
      </w:pPr>
      <w:r w:rsidRPr="481B3974" w:rsidR="00490961">
        <w:rPr>
          <w:rFonts w:ascii="Calibri" w:hAnsi="Calibri" w:eastAsia="Calibri" w:cs="Calibri"/>
          <w:sz w:val="24"/>
          <w:szCs w:val="24"/>
        </w:rPr>
        <w:t xml:space="preserve">Hello, my name is Dr Elizabeth McCarthy, known as Liz, and </w:t>
      </w:r>
      <w:r w:rsidRPr="481B3974" w:rsidR="00490961">
        <w:rPr>
          <w:rFonts w:ascii="Calibri" w:hAnsi="Calibri" w:eastAsia="Calibri" w:cs="Calibri"/>
          <w:sz w:val="24"/>
          <w:szCs w:val="24"/>
        </w:rPr>
        <w:t>I'm</w:t>
      </w:r>
      <w:r w:rsidRPr="481B3974" w:rsidR="00490961">
        <w:rPr>
          <w:rFonts w:ascii="Calibri" w:hAnsi="Calibri" w:eastAsia="Calibri" w:cs="Calibri"/>
          <w:sz w:val="24"/>
          <w:szCs w:val="24"/>
        </w:rPr>
        <w:t xml:space="preserve"> an obstetrician, subspecialist in maternal fetal medicine and heavily involved in teaching women's and newborn health at the University of Melbourne. This podcast is about what happens in antenatal clinic for women around </w:t>
      </w:r>
      <w:r w:rsidRPr="481B3974" w:rsidR="00490961">
        <w:rPr>
          <w:rFonts w:ascii="Calibri" w:hAnsi="Calibri" w:eastAsia="Calibri" w:cs="Calibri"/>
          <w:sz w:val="24"/>
          <w:szCs w:val="24"/>
        </w:rPr>
        <w:t>36 weeks</w:t>
      </w:r>
      <w:r w:rsidRPr="481B3974" w:rsidR="00490961">
        <w:rPr>
          <w:rFonts w:ascii="Calibri" w:hAnsi="Calibri" w:eastAsia="Calibri" w:cs="Calibri"/>
          <w:sz w:val="24"/>
          <w:szCs w:val="24"/>
        </w:rPr>
        <w:t>.</w:t>
      </w:r>
    </w:p>
    <w:p w:rsidR="000C55A3" w:rsidP="481B3974" w:rsidRDefault="000C55A3" w14:paraId="5DAB6C7B" w14:textId="77777777">
      <w:pPr>
        <w:spacing w:line="360" w:lineRule="auto"/>
      </w:pPr>
    </w:p>
    <w:p w:rsidR="000C55A3" w:rsidP="481B3974" w:rsidRDefault="00490961" w14:paraId="2E94A621" w14:textId="5EB35520">
      <w:pPr>
        <w:spacing w:line="360" w:lineRule="auto"/>
      </w:pPr>
      <w:r w:rsidRPr="580CE4AA" w:rsidR="00490961">
        <w:rPr>
          <w:rFonts w:ascii="Calibri" w:hAnsi="Calibri" w:eastAsia="Calibri" w:cs="Calibri"/>
          <w:sz w:val="24"/>
          <w:szCs w:val="24"/>
        </w:rPr>
        <w:t>It's</w:t>
      </w:r>
      <w:r w:rsidRPr="580CE4AA" w:rsidR="00490961">
        <w:rPr>
          <w:rFonts w:ascii="Calibri" w:hAnsi="Calibri" w:eastAsia="Calibri" w:cs="Calibri"/>
          <w:sz w:val="24"/>
          <w:szCs w:val="24"/>
        </w:rPr>
        <w:t xml:space="preserve"> a milestone visit recommended for pregnant women in all settings, both high-income countries like Australia and in low-resource or resource-constrained settings where a four-visit FANC, or Focused Antenatal Care Program, helps improve outcomes for women and babies. </w:t>
      </w:r>
    </w:p>
    <w:p w:rsidR="000C55A3" w:rsidP="580CE4AA" w:rsidRDefault="00490961" w14:paraId="6E328AF4" w14:textId="54BD5600">
      <w:pPr>
        <w:spacing w:line="360" w:lineRule="auto"/>
        <w:rPr>
          <w:rFonts w:ascii="Calibri" w:hAnsi="Calibri" w:eastAsia="Calibri" w:cs="Calibri"/>
          <w:sz w:val="24"/>
          <w:szCs w:val="24"/>
        </w:rPr>
      </w:pPr>
    </w:p>
    <w:p w:rsidR="000C55A3" w:rsidP="580CE4AA" w:rsidRDefault="00490961" w14:paraId="7A0FD1B6" w14:textId="5AACDB66">
      <w:pPr>
        <w:spacing w:line="360" w:lineRule="auto"/>
        <w:rPr>
          <w:rFonts w:ascii="Calibri" w:hAnsi="Calibri" w:eastAsia="Calibri" w:cs="Calibri"/>
          <w:sz w:val="24"/>
          <w:szCs w:val="24"/>
        </w:rPr>
      </w:pP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the standard tasks in 2022 Australian maternity practice at </w:t>
      </w:r>
      <w:r w:rsidRPr="580CE4AA" w:rsidR="00490961">
        <w:rPr>
          <w:rFonts w:ascii="Calibri" w:hAnsi="Calibri" w:eastAsia="Calibri" w:cs="Calibri"/>
          <w:sz w:val="24"/>
          <w:szCs w:val="24"/>
        </w:rPr>
        <w:t>36 weeks</w:t>
      </w:r>
      <w:r w:rsidRPr="580CE4AA" w:rsidR="00490961">
        <w:rPr>
          <w:rFonts w:ascii="Calibri" w:hAnsi="Calibri" w:eastAsia="Calibri" w:cs="Calibri"/>
          <w:sz w:val="24"/>
          <w:szCs w:val="24"/>
        </w:rPr>
        <w:t xml:space="preserve"> are fourfold. One, to assess maternal health.</w:t>
      </w:r>
      <w:r w:rsidRPr="580CE4AA" w:rsidR="64427A4B">
        <w:rPr>
          <w:rFonts w:ascii="Calibri" w:hAnsi="Calibri" w:eastAsia="Calibri" w:cs="Calibri"/>
          <w:sz w:val="24"/>
          <w:szCs w:val="24"/>
        </w:rPr>
        <w:t xml:space="preserve"> </w:t>
      </w:r>
      <w:r w:rsidRPr="580CE4AA" w:rsidR="00490961">
        <w:rPr>
          <w:rFonts w:ascii="Calibri" w:hAnsi="Calibri" w:eastAsia="Calibri" w:cs="Calibri"/>
          <w:sz w:val="24"/>
          <w:szCs w:val="24"/>
        </w:rPr>
        <w:t xml:space="preserve">Two, to assess fetal health. </w:t>
      </w:r>
      <w:r w:rsidRPr="580CE4AA" w:rsidR="00490961">
        <w:rPr>
          <w:rFonts w:ascii="Calibri" w:hAnsi="Calibri" w:eastAsia="Calibri" w:cs="Calibri"/>
          <w:sz w:val="24"/>
          <w:szCs w:val="24"/>
        </w:rPr>
        <w:t>Three,</w:t>
      </w:r>
      <w:r w:rsidRPr="580CE4AA" w:rsidR="00490961">
        <w:rPr>
          <w:rFonts w:ascii="Calibri" w:hAnsi="Calibri" w:eastAsia="Calibri" w:cs="Calibri"/>
          <w:sz w:val="24"/>
          <w:szCs w:val="24"/>
        </w:rPr>
        <w:t xml:space="preserve"> tests for haemoglobin, platelets, blood group, antibodies, and rectovaginal group B strep carriage. And four, to make plans for </w:t>
      </w:r>
      <w:r w:rsidRPr="580CE4AA" w:rsidR="00490961">
        <w:rPr>
          <w:rFonts w:ascii="Calibri" w:hAnsi="Calibri" w:eastAsia="Calibri" w:cs="Calibri"/>
          <w:sz w:val="24"/>
          <w:szCs w:val="24"/>
        </w:rPr>
        <w:t>what</w:t>
      </w:r>
      <w:r w:rsidRPr="580CE4AA" w:rsidR="00490961">
        <w:rPr>
          <w:rFonts w:ascii="Calibri" w:hAnsi="Calibri" w:eastAsia="Calibri" w:cs="Calibri"/>
          <w:sz w:val="24"/>
          <w:szCs w:val="24"/>
        </w:rPr>
        <w:t xml:space="preserve"> next, especially considering birthplace, timing, and mode.</w:t>
      </w:r>
    </w:p>
    <w:p w:rsidR="000C55A3" w:rsidP="481B3974" w:rsidRDefault="000C55A3" w14:paraId="6A05A809" w14:textId="77777777">
      <w:pPr>
        <w:spacing w:line="360" w:lineRule="auto"/>
      </w:pPr>
    </w:p>
    <w:p w:rsidR="000C55A3" w:rsidP="580CE4AA" w:rsidRDefault="00490961" w14:paraId="5AB4C3FE" w14:textId="7EFE4BF9">
      <w:pPr>
        <w:spacing w:line="360" w:lineRule="auto"/>
        <w:rPr>
          <w:rFonts w:ascii="Calibri" w:hAnsi="Calibri" w:eastAsia="Calibri" w:cs="Calibri"/>
          <w:sz w:val="24"/>
          <w:szCs w:val="24"/>
        </w:rPr>
      </w:pPr>
      <w:r w:rsidRPr="580CE4AA" w:rsidR="00490961">
        <w:rPr>
          <w:rFonts w:ascii="Calibri" w:hAnsi="Calibri" w:eastAsia="Calibri" w:cs="Calibri"/>
          <w:sz w:val="24"/>
          <w:szCs w:val="24"/>
        </w:rPr>
        <w:t>So first, concerning maternal health</w:t>
      </w:r>
      <w:r w:rsidRPr="580CE4AA" w:rsidR="6B3F6816">
        <w:rPr>
          <w:rFonts w:ascii="Calibri" w:hAnsi="Calibri" w:eastAsia="Calibri" w:cs="Calibri"/>
          <w:sz w:val="24"/>
          <w:szCs w:val="24"/>
        </w:rPr>
        <w:t>;</w:t>
      </w:r>
      <w:r w:rsidRPr="580CE4AA" w:rsidR="00490961">
        <w:rPr>
          <w:rFonts w:ascii="Calibri" w:hAnsi="Calibri" w:eastAsia="Calibri" w:cs="Calibri"/>
          <w:sz w:val="24"/>
          <w:szCs w:val="24"/>
        </w:rPr>
        <w:t xml:space="preserve"> check for pregnancy complications, including preeclampsia, which becomes progressively more common with advancing gestation. If the woman has GDM, </w:t>
      </w:r>
      <w:r w:rsidRPr="580CE4AA" w:rsidR="00490961">
        <w:rPr>
          <w:rFonts w:ascii="Calibri" w:hAnsi="Calibri" w:eastAsia="Calibri" w:cs="Calibri"/>
          <w:sz w:val="24"/>
          <w:szCs w:val="24"/>
        </w:rPr>
        <w:t>she's</w:t>
      </w:r>
      <w:r w:rsidRPr="580CE4AA" w:rsidR="00490961">
        <w:rPr>
          <w:rFonts w:ascii="Calibri" w:hAnsi="Calibri" w:eastAsia="Calibri" w:cs="Calibri"/>
          <w:sz w:val="24"/>
          <w:szCs w:val="24"/>
        </w:rPr>
        <w:t xml:space="preserve"> </w:t>
      </w:r>
      <w:r w:rsidRPr="580CE4AA" w:rsidR="00490961">
        <w:rPr>
          <w:rFonts w:ascii="Calibri" w:hAnsi="Calibri" w:eastAsia="Calibri" w:cs="Calibri"/>
          <w:sz w:val="24"/>
          <w:szCs w:val="24"/>
        </w:rPr>
        <w:t>probably been</w:t>
      </w:r>
      <w:r w:rsidRPr="580CE4AA" w:rsidR="00490961">
        <w:rPr>
          <w:rFonts w:ascii="Calibri" w:hAnsi="Calibri" w:eastAsia="Calibri" w:cs="Calibri"/>
          <w:sz w:val="24"/>
          <w:szCs w:val="24"/>
        </w:rPr>
        <w:t xml:space="preserve"> </w:t>
      </w:r>
      <w:r w:rsidRPr="580CE4AA" w:rsidR="00490961">
        <w:rPr>
          <w:rFonts w:ascii="Calibri" w:hAnsi="Calibri" w:eastAsia="Calibri" w:cs="Calibri"/>
          <w:sz w:val="24"/>
          <w:szCs w:val="24"/>
        </w:rPr>
        <w:t>monitoring</w:t>
      </w:r>
      <w:r w:rsidRPr="580CE4AA" w:rsidR="00490961">
        <w:rPr>
          <w:rFonts w:ascii="Calibri" w:hAnsi="Calibri" w:eastAsia="Calibri" w:cs="Calibri"/>
          <w:sz w:val="24"/>
          <w:szCs w:val="24"/>
        </w:rPr>
        <w:t xml:space="preserve"> this for six to eight weeks now. So have a look at her home blood glucose monitoring records, which are usually in a handwritten booklet, sometimes with authentic bloodstains and comments about special occasion foods like pavlova.</w:t>
      </w:r>
    </w:p>
    <w:p w:rsidR="000C55A3" w:rsidP="481B3974" w:rsidRDefault="000C55A3" w14:paraId="5A39BBE3" w14:textId="77777777">
      <w:pPr>
        <w:spacing w:line="360" w:lineRule="auto"/>
      </w:pPr>
    </w:p>
    <w:p w:rsidR="000C55A3" w:rsidP="481B3974" w:rsidRDefault="00490961" w14:paraId="5A8CC429" w14:textId="3ECB255A">
      <w:pPr>
        <w:spacing w:line="360" w:lineRule="auto"/>
      </w:pPr>
      <w:r w:rsidRPr="580CE4AA" w:rsidR="00490961">
        <w:rPr>
          <w:rFonts w:ascii="Calibri" w:hAnsi="Calibri" w:eastAsia="Calibri" w:cs="Calibri"/>
          <w:sz w:val="24"/>
          <w:szCs w:val="24"/>
        </w:rPr>
        <w:t xml:space="preserve">Check on what medications and supplements the woman's been taking. If she has been taking low-dose aspirin to prevent preeclampsia, this can usually be ceased around </w:t>
      </w:r>
      <w:r w:rsidRPr="580CE4AA" w:rsidR="00490961">
        <w:rPr>
          <w:rFonts w:ascii="Calibri" w:hAnsi="Calibri" w:eastAsia="Calibri" w:cs="Calibri"/>
          <w:sz w:val="24"/>
          <w:szCs w:val="24"/>
        </w:rPr>
        <w:t>36 weeks</w:t>
      </w:r>
      <w:r w:rsidRPr="580CE4AA" w:rsidR="00490961">
        <w:rPr>
          <w:rFonts w:ascii="Calibri" w:hAnsi="Calibri" w:eastAsia="Calibri" w:cs="Calibri"/>
          <w:sz w:val="24"/>
          <w:szCs w:val="24"/>
        </w:rPr>
        <w:t>. And as always, assess any symptoms she is bothered by with a careful history and target an</w:t>
      </w:r>
      <w:r w:rsidRPr="580CE4AA" w:rsidR="360E28FC">
        <w:rPr>
          <w:rFonts w:ascii="Calibri" w:hAnsi="Calibri" w:eastAsia="Calibri" w:cs="Calibri"/>
          <w:sz w:val="24"/>
          <w:szCs w:val="24"/>
        </w:rPr>
        <w:t>d</w:t>
      </w:r>
      <w:r w:rsidRPr="580CE4AA" w:rsidR="00490961">
        <w:rPr>
          <w:rFonts w:ascii="Calibri" w:hAnsi="Calibri" w:eastAsia="Calibri" w:cs="Calibri"/>
          <w:sz w:val="24"/>
          <w:szCs w:val="24"/>
        </w:rPr>
        <w:t xml:space="preserve"> examination.</w:t>
      </w:r>
    </w:p>
    <w:p w:rsidR="000C55A3" w:rsidP="481B3974" w:rsidRDefault="000C55A3" w14:paraId="41C8F396" w14:textId="77777777">
      <w:pPr>
        <w:spacing w:line="360" w:lineRule="auto"/>
      </w:pPr>
    </w:p>
    <w:p w:rsidR="000C55A3" w:rsidP="580CE4AA" w:rsidRDefault="00490961" w14:paraId="6ECE9A74" w14:textId="15FBBA88">
      <w:pPr>
        <w:spacing w:line="360" w:lineRule="auto"/>
        <w:rPr>
          <w:rFonts w:ascii="Calibri" w:hAnsi="Calibri" w:eastAsia="Calibri" w:cs="Calibri"/>
          <w:sz w:val="24"/>
          <w:szCs w:val="24"/>
        </w:rPr>
      </w:pPr>
      <w:r w:rsidRPr="580CE4AA" w:rsidR="00490961">
        <w:rPr>
          <w:rFonts w:ascii="Calibri" w:hAnsi="Calibri" w:eastAsia="Calibri" w:cs="Calibri"/>
          <w:sz w:val="24"/>
          <w:szCs w:val="24"/>
        </w:rPr>
        <w:t xml:space="preserve">Concerning </w:t>
      </w:r>
      <w:r w:rsidRPr="580CE4AA" w:rsidR="00490961">
        <w:rPr>
          <w:rFonts w:ascii="Calibri" w:hAnsi="Calibri" w:eastAsia="Calibri" w:cs="Calibri"/>
          <w:sz w:val="24"/>
          <w:szCs w:val="24"/>
        </w:rPr>
        <w:t>fetal</w:t>
      </w:r>
      <w:r w:rsidRPr="580CE4AA" w:rsidR="00490961">
        <w:rPr>
          <w:rFonts w:ascii="Calibri" w:hAnsi="Calibri" w:eastAsia="Calibri" w:cs="Calibri"/>
          <w:sz w:val="24"/>
          <w:szCs w:val="24"/>
        </w:rPr>
        <w:t xml:space="preserve"> health, maternal </w:t>
      </w:r>
      <w:r w:rsidRPr="580CE4AA" w:rsidR="00490961">
        <w:rPr>
          <w:rFonts w:ascii="Calibri" w:hAnsi="Calibri" w:eastAsia="Calibri" w:cs="Calibri"/>
          <w:sz w:val="24"/>
          <w:szCs w:val="24"/>
        </w:rPr>
        <w:t>perceptions</w:t>
      </w:r>
      <w:r w:rsidRPr="580CE4AA" w:rsidR="00490961">
        <w:rPr>
          <w:rFonts w:ascii="Calibri" w:hAnsi="Calibri" w:eastAsia="Calibri" w:cs="Calibri"/>
          <w:sz w:val="24"/>
          <w:szCs w:val="24"/>
        </w:rPr>
        <w:t xml:space="preserve"> of </w:t>
      </w:r>
      <w:r w:rsidRPr="580CE4AA" w:rsidR="00490961">
        <w:rPr>
          <w:rFonts w:ascii="Calibri" w:hAnsi="Calibri" w:eastAsia="Calibri" w:cs="Calibri"/>
          <w:sz w:val="24"/>
          <w:szCs w:val="24"/>
        </w:rPr>
        <w:t>fetal</w:t>
      </w:r>
      <w:r w:rsidRPr="580CE4AA" w:rsidR="00490961">
        <w:rPr>
          <w:rFonts w:ascii="Calibri" w:hAnsi="Calibri" w:eastAsia="Calibri" w:cs="Calibri"/>
          <w:sz w:val="24"/>
          <w:szCs w:val="24"/>
        </w:rPr>
        <w:t xml:space="preserve"> movements are still </w:t>
      </w:r>
      <w:r w:rsidRPr="580CE4AA" w:rsidR="00490961">
        <w:rPr>
          <w:rFonts w:ascii="Calibri" w:hAnsi="Calibri" w:eastAsia="Calibri" w:cs="Calibri"/>
          <w:sz w:val="24"/>
          <w:szCs w:val="24"/>
        </w:rPr>
        <w:t>very important</w:t>
      </w:r>
      <w:r w:rsidRPr="580CE4AA" w:rsidR="00490961">
        <w:rPr>
          <w:rFonts w:ascii="Calibri" w:hAnsi="Calibri" w:eastAsia="Calibri" w:cs="Calibri"/>
          <w:sz w:val="24"/>
          <w:szCs w:val="24"/>
        </w:rPr>
        <w:t xml:space="preserve">. </w:t>
      </w:r>
      <w:r w:rsidRPr="580CE4AA" w:rsidR="00490961">
        <w:rPr>
          <w:rFonts w:ascii="Calibri" w:hAnsi="Calibri" w:eastAsia="Calibri" w:cs="Calibri"/>
          <w:sz w:val="24"/>
          <w:szCs w:val="24"/>
        </w:rPr>
        <w:t>Determining</w:t>
      </w:r>
      <w:r w:rsidRPr="580CE4AA" w:rsidR="00490961">
        <w:rPr>
          <w:rFonts w:ascii="Calibri" w:hAnsi="Calibri" w:eastAsia="Calibri" w:cs="Calibri"/>
          <w:sz w:val="24"/>
          <w:szCs w:val="24"/>
        </w:rPr>
        <w:t xml:space="preserve"> </w:t>
      </w:r>
      <w:r w:rsidRPr="580CE4AA" w:rsidR="00490961">
        <w:rPr>
          <w:rFonts w:ascii="Calibri" w:hAnsi="Calibri" w:eastAsia="Calibri" w:cs="Calibri"/>
          <w:sz w:val="24"/>
          <w:szCs w:val="24"/>
        </w:rPr>
        <w:t>fetal</w:t>
      </w:r>
      <w:r w:rsidRPr="580CE4AA" w:rsidR="00490961">
        <w:rPr>
          <w:rFonts w:ascii="Calibri" w:hAnsi="Calibri" w:eastAsia="Calibri" w:cs="Calibri"/>
          <w:sz w:val="24"/>
          <w:szCs w:val="24"/>
        </w:rPr>
        <w:t xml:space="preserve"> presentation is particularly </w:t>
      </w:r>
      <w:r w:rsidRPr="580CE4AA" w:rsidR="00490961">
        <w:rPr>
          <w:rFonts w:ascii="Calibri" w:hAnsi="Calibri" w:eastAsia="Calibri" w:cs="Calibri"/>
          <w:sz w:val="24"/>
          <w:szCs w:val="24"/>
        </w:rPr>
        <w:t>timely</w:t>
      </w:r>
      <w:r w:rsidRPr="580CE4AA" w:rsidR="00490961">
        <w:rPr>
          <w:rFonts w:ascii="Calibri" w:hAnsi="Calibri" w:eastAsia="Calibri" w:cs="Calibri"/>
          <w:sz w:val="24"/>
          <w:szCs w:val="24"/>
        </w:rPr>
        <w:t xml:space="preserve"> at </w:t>
      </w:r>
      <w:r w:rsidRPr="580CE4AA" w:rsidR="00490961">
        <w:rPr>
          <w:rFonts w:ascii="Calibri" w:hAnsi="Calibri" w:eastAsia="Calibri" w:cs="Calibri"/>
          <w:sz w:val="24"/>
          <w:szCs w:val="24"/>
        </w:rPr>
        <w:t>36 weeks</w:t>
      </w:r>
      <w:r w:rsidRPr="580CE4AA" w:rsidR="00490961">
        <w:rPr>
          <w:rFonts w:ascii="Calibri" w:hAnsi="Calibri" w:eastAsia="Calibri" w:cs="Calibri"/>
          <w:sz w:val="24"/>
          <w:szCs w:val="24"/>
        </w:rPr>
        <w:t xml:space="preserve"> because presentation is </w:t>
      </w:r>
      <w:r w:rsidRPr="580CE4AA" w:rsidR="00490961">
        <w:rPr>
          <w:rFonts w:ascii="Calibri" w:hAnsi="Calibri" w:eastAsia="Calibri" w:cs="Calibri"/>
          <w:sz w:val="24"/>
          <w:szCs w:val="24"/>
        </w:rPr>
        <w:t>relatively stable</w:t>
      </w:r>
      <w:r w:rsidRPr="580CE4AA" w:rsidR="00490961">
        <w:rPr>
          <w:rFonts w:ascii="Calibri" w:hAnsi="Calibri" w:eastAsia="Calibri" w:cs="Calibri"/>
          <w:sz w:val="24"/>
          <w:szCs w:val="24"/>
        </w:rPr>
        <w:t xml:space="preserve"> from there and cephalic presentation is the best. </w:t>
      </w:r>
      <w:r w:rsidRPr="580CE4AA" w:rsidR="00490961">
        <w:rPr>
          <w:rFonts w:ascii="Calibri" w:hAnsi="Calibri" w:eastAsia="Calibri" w:cs="Calibri"/>
          <w:sz w:val="24"/>
          <w:szCs w:val="24"/>
        </w:rPr>
        <w:t>It's</w:t>
      </w:r>
      <w:r w:rsidRPr="580CE4AA" w:rsidR="00490961">
        <w:rPr>
          <w:rFonts w:ascii="Calibri" w:hAnsi="Calibri" w:eastAsia="Calibri" w:cs="Calibri"/>
          <w:sz w:val="24"/>
          <w:szCs w:val="24"/>
        </w:rPr>
        <w:t xml:space="preserve"> the lowest risk for labour to start and continue with.</w:t>
      </w:r>
    </w:p>
    <w:p w:rsidR="000C55A3" w:rsidP="481B3974" w:rsidRDefault="000C55A3" w14:paraId="72A3D3EC" w14:textId="77777777">
      <w:pPr>
        <w:spacing w:line="360" w:lineRule="auto"/>
      </w:pPr>
    </w:p>
    <w:p w:rsidR="000C55A3" w:rsidP="481B3974" w:rsidRDefault="00490961" w14:paraId="5CDA87F2" w14:textId="61697AB6">
      <w:pPr>
        <w:spacing w:line="360" w:lineRule="auto"/>
      </w:pPr>
      <w:r w:rsidRPr="580CE4AA" w:rsidR="00490961">
        <w:rPr>
          <w:rFonts w:ascii="Calibri" w:hAnsi="Calibri" w:eastAsia="Calibri" w:cs="Calibri"/>
          <w:sz w:val="24"/>
          <w:szCs w:val="24"/>
        </w:rPr>
        <w:t xml:space="preserve">The routine examination focuses on blood pressure in the seated position, abdominal </w:t>
      </w:r>
      <w:r w:rsidRPr="580CE4AA" w:rsidR="00490961">
        <w:rPr>
          <w:rFonts w:ascii="Calibri" w:hAnsi="Calibri" w:eastAsia="Calibri" w:cs="Calibri"/>
          <w:sz w:val="24"/>
          <w:szCs w:val="24"/>
        </w:rPr>
        <w:t>examination</w:t>
      </w:r>
      <w:r w:rsidRPr="580CE4AA" w:rsidR="00490961">
        <w:rPr>
          <w:rFonts w:ascii="Calibri" w:hAnsi="Calibri" w:eastAsia="Calibri" w:cs="Calibri"/>
          <w:sz w:val="24"/>
          <w:szCs w:val="24"/>
        </w:rPr>
        <w:t xml:space="preserve"> and urinalysis. With abdominal examination, the fundal height is usually 36 centimetres at </w:t>
      </w:r>
      <w:r w:rsidRPr="580CE4AA" w:rsidR="00490961">
        <w:rPr>
          <w:rFonts w:ascii="Calibri" w:hAnsi="Calibri" w:eastAsia="Calibri" w:cs="Calibri"/>
          <w:sz w:val="24"/>
          <w:szCs w:val="24"/>
        </w:rPr>
        <w:t>36 weeks</w:t>
      </w:r>
      <w:r w:rsidRPr="580CE4AA" w:rsidR="00490961">
        <w:rPr>
          <w:rFonts w:ascii="Calibri" w:hAnsi="Calibri" w:eastAsia="Calibri" w:cs="Calibri"/>
          <w:sz w:val="24"/>
          <w:szCs w:val="24"/>
        </w:rPr>
        <w:t xml:space="preserve">, give or take a couple of centimetres. It is really important to determine </w:t>
      </w:r>
      <w:r w:rsidRPr="580CE4AA" w:rsidR="00490961">
        <w:rPr>
          <w:rFonts w:ascii="Calibri" w:hAnsi="Calibri" w:eastAsia="Calibri" w:cs="Calibri"/>
          <w:sz w:val="24"/>
          <w:szCs w:val="24"/>
        </w:rPr>
        <w:t>fetal</w:t>
      </w:r>
      <w:r w:rsidRPr="580CE4AA" w:rsidR="00490961">
        <w:rPr>
          <w:rFonts w:ascii="Calibri" w:hAnsi="Calibri" w:eastAsia="Calibri" w:cs="Calibri"/>
          <w:sz w:val="24"/>
          <w:szCs w:val="24"/>
        </w:rPr>
        <w:t xml:space="preserve"> presentation precisely.</w:t>
      </w:r>
    </w:p>
    <w:p w:rsidR="000C55A3" w:rsidP="481B3974" w:rsidRDefault="000C55A3" w14:paraId="0D0B940D" w14:textId="77777777">
      <w:pPr>
        <w:spacing w:line="360" w:lineRule="auto"/>
      </w:pPr>
    </w:p>
    <w:p w:rsidR="000C55A3" w:rsidP="481B3974" w:rsidRDefault="00490961" w14:paraId="1AF3A4A6" w14:textId="31797ECD">
      <w:pPr>
        <w:spacing w:line="360" w:lineRule="auto"/>
      </w:pPr>
      <w:r w:rsidRPr="580CE4AA" w:rsidR="00490961">
        <w:rPr>
          <w:rFonts w:ascii="Calibri" w:hAnsi="Calibri" w:eastAsia="Calibri" w:cs="Calibri"/>
          <w:sz w:val="24"/>
          <w:szCs w:val="24"/>
        </w:rPr>
        <w:t>Be aware that normal BMI and really good abdominal tone sometimes makes this assessment challenging clinically.</w:t>
      </w:r>
      <w:r w:rsidRPr="580CE4AA" w:rsidR="00490961">
        <w:rPr>
          <w:rFonts w:ascii="Calibri" w:hAnsi="Calibri" w:eastAsia="Calibri" w:cs="Calibri"/>
          <w:sz w:val="24"/>
          <w:szCs w:val="24"/>
        </w:rPr>
        <w:t xml:space="preserve"> In fact, the only </w:t>
      </w:r>
      <w:r w:rsidRPr="580CE4AA" w:rsidR="00490961">
        <w:rPr>
          <w:rFonts w:ascii="Calibri" w:hAnsi="Calibri" w:eastAsia="Calibri" w:cs="Calibri"/>
          <w:sz w:val="24"/>
          <w:szCs w:val="24"/>
        </w:rPr>
        <w:t>recognised</w:t>
      </w:r>
      <w:r w:rsidRPr="580CE4AA" w:rsidR="00490961">
        <w:rPr>
          <w:rFonts w:ascii="Calibri" w:hAnsi="Calibri" w:eastAsia="Calibri" w:cs="Calibri"/>
          <w:sz w:val="24"/>
          <w:szCs w:val="24"/>
        </w:rPr>
        <w:t xml:space="preserve"> obstetric complication for women with a normal rather than a high BMI is late diagnosis of breech presentation, probably because such patients often </w:t>
      </w:r>
      <w:r w:rsidRPr="580CE4AA" w:rsidR="00490961">
        <w:rPr>
          <w:rFonts w:ascii="Calibri" w:hAnsi="Calibri" w:eastAsia="Calibri" w:cs="Calibri"/>
          <w:sz w:val="24"/>
          <w:szCs w:val="24"/>
        </w:rPr>
        <w:t>don't</w:t>
      </w:r>
      <w:r w:rsidRPr="580CE4AA" w:rsidR="00490961">
        <w:rPr>
          <w:rFonts w:ascii="Calibri" w:hAnsi="Calibri" w:eastAsia="Calibri" w:cs="Calibri"/>
          <w:sz w:val="24"/>
          <w:szCs w:val="24"/>
        </w:rPr>
        <w:t xml:space="preserve"> have other complications which would have prompted an obstetric ultrasound. </w:t>
      </w: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on abdominal palpation, remember the </w:t>
      </w:r>
      <w:r w:rsidRPr="580CE4AA" w:rsidR="60603571">
        <w:rPr>
          <w:rFonts w:ascii="Calibri" w:hAnsi="Calibri" w:eastAsia="Calibri" w:cs="Calibri"/>
          <w:sz w:val="24"/>
          <w:szCs w:val="24"/>
        </w:rPr>
        <w:t>fetal</w:t>
      </w:r>
      <w:r w:rsidRPr="580CE4AA" w:rsidR="00490961">
        <w:rPr>
          <w:rFonts w:ascii="Calibri" w:hAnsi="Calibri" w:eastAsia="Calibri" w:cs="Calibri"/>
          <w:sz w:val="24"/>
          <w:szCs w:val="24"/>
        </w:rPr>
        <w:t xml:space="preserve"> breech can feel roundish and </w:t>
      </w:r>
      <w:r w:rsidRPr="580CE4AA" w:rsidR="00490961">
        <w:rPr>
          <w:rFonts w:ascii="Calibri" w:hAnsi="Calibri" w:eastAsia="Calibri" w:cs="Calibri"/>
          <w:sz w:val="24"/>
          <w:szCs w:val="24"/>
        </w:rPr>
        <w:t>fairly bony</w:t>
      </w:r>
      <w:r w:rsidRPr="580CE4AA" w:rsidR="00490961">
        <w:rPr>
          <w:rFonts w:ascii="Calibri" w:hAnsi="Calibri" w:eastAsia="Calibri" w:cs="Calibri"/>
          <w:sz w:val="24"/>
          <w:szCs w:val="24"/>
        </w:rPr>
        <w:t>, but the head is more definitely round because of th</w:t>
      </w:r>
      <w:r w:rsidRPr="580CE4AA" w:rsidR="00490961">
        <w:rPr>
          <w:rFonts w:ascii="Calibri" w:hAnsi="Calibri" w:eastAsia="Calibri" w:cs="Calibri"/>
          <w:sz w:val="24"/>
          <w:szCs w:val="24"/>
        </w:rPr>
        <w:t xml:space="preserve">e neck and the </w:t>
      </w:r>
      <w:r w:rsidRPr="580CE4AA" w:rsidR="60603571">
        <w:rPr>
          <w:rFonts w:ascii="Calibri" w:hAnsi="Calibri" w:eastAsia="Calibri" w:cs="Calibri"/>
          <w:sz w:val="24"/>
          <w:szCs w:val="24"/>
        </w:rPr>
        <w:t>fetal</w:t>
      </w:r>
      <w:r w:rsidRPr="580CE4AA" w:rsidR="00490961">
        <w:rPr>
          <w:rFonts w:ascii="Calibri" w:hAnsi="Calibri" w:eastAsia="Calibri" w:cs="Calibri"/>
          <w:sz w:val="24"/>
          <w:szCs w:val="24"/>
        </w:rPr>
        <w:t xml:space="preserve"> skull is smoother than other </w:t>
      </w:r>
      <w:r w:rsidRPr="580CE4AA" w:rsidR="60603571">
        <w:rPr>
          <w:rFonts w:ascii="Calibri" w:hAnsi="Calibri" w:eastAsia="Calibri" w:cs="Calibri"/>
          <w:sz w:val="24"/>
          <w:szCs w:val="24"/>
        </w:rPr>
        <w:t>fetal</w:t>
      </w:r>
      <w:r w:rsidRPr="580CE4AA" w:rsidR="00490961">
        <w:rPr>
          <w:rFonts w:ascii="Calibri" w:hAnsi="Calibri" w:eastAsia="Calibri" w:cs="Calibri"/>
          <w:sz w:val="24"/>
          <w:szCs w:val="24"/>
        </w:rPr>
        <w:t xml:space="preserve"> bony parts.</w:t>
      </w:r>
      <w:r w:rsidRPr="580CE4AA" w:rsidR="04B07FD2">
        <w:rPr>
          <w:rFonts w:ascii="Calibri" w:hAnsi="Calibri" w:eastAsia="Calibri" w:cs="Calibri"/>
          <w:sz w:val="24"/>
          <w:szCs w:val="24"/>
        </w:rPr>
        <w:t xml:space="preserve"> </w:t>
      </w:r>
      <w:r w:rsidRPr="580CE4AA" w:rsidR="00490961">
        <w:rPr>
          <w:rFonts w:ascii="Calibri" w:hAnsi="Calibri" w:eastAsia="Calibri" w:cs="Calibri"/>
          <w:sz w:val="24"/>
          <w:szCs w:val="24"/>
        </w:rPr>
        <w:t xml:space="preserve">If in doubt, ask a senior obstetrician or midwife to repeat the palpation and clarify with them whether they think an ultrasound is needed to absolutely confirm </w:t>
      </w:r>
      <w:r w:rsidRPr="580CE4AA" w:rsidR="60603571">
        <w:rPr>
          <w:rFonts w:ascii="Calibri" w:hAnsi="Calibri" w:eastAsia="Calibri" w:cs="Calibri"/>
          <w:sz w:val="24"/>
          <w:szCs w:val="24"/>
        </w:rPr>
        <w:t>fetal</w:t>
      </w:r>
      <w:r w:rsidRPr="580CE4AA" w:rsidR="00490961">
        <w:rPr>
          <w:rFonts w:ascii="Calibri" w:hAnsi="Calibri" w:eastAsia="Calibri" w:cs="Calibri"/>
          <w:sz w:val="24"/>
          <w:szCs w:val="24"/>
        </w:rPr>
        <w:t xml:space="preserve"> presentation. </w:t>
      </w:r>
    </w:p>
    <w:p w:rsidR="000C55A3" w:rsidP="580CE4AA" w:rsidRDefault="00490961" w14:paraId="4D3C7AD8" w14:textId="3F581E7C">
      <w:pPr>
        <w:spacing w:line="360" w:lineRule="auto"/>
        <w:rPr>
          <w:rFonts w:ascii="Calibri" w:hAnsi="Calibri" w:eastAsia="Calibri" w:cs="Calibri"/>
          <w:sz w:val="24"/>
          <w:szCs w:val="24"/>
        </w:rPr>
      </w:pPr>
    </w:p>
    <w:p w:rsidR="000C55A3" w:rsidP="481B3974" w:rsidRDefault="00490961" w14:paraId="007ACB6A" w14:textId="5DA1BAAD">
      <w:pPr>
        <w:spacing w:line="360" w:lineRule="auto"/>
      </w:pP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in the few percent where you do confirm a breech presentation at </w:t>
      </w:r>
      <w:r w:rsidRPr="580CE4AA" w:rsidR="00490961">
        <w:rPr>
          <w:rFonts w:ascii="Calibri" w:hAnsi="Calibri" w:eastAsia="Calibri" w:cs="Calibri"/>
          <w:sz w:val="24"/>
          <w:szCs w:val="24"/>
        </w:rPr>
        <w:t>36 weeks</w:t>
      </w:r>
      <w:r w:rsidRPr="580CE4AA" w:rsidR="00490961">
        <w:rPr>
          <w:rFonts w:ascii="Calibri" w:hAnsi="Calibri" w:eastAsia="Calibri" w:cs="Calibri"/>
          <w:sz w:val="24"/>
          <w:szCs w:val="24"/>
        </w:rPr>
        <w:t xml:space="preserve">, the woman can be offered an external cephalic version. This is a manipulation aimed at encouraging the </w:t>
      </w:r>
      <w:r w:rsidRPr="580CE4AA" w:rsidR="00490961">
        <w:rPr>
          <w:rFonts w:ascii="Calibri" w:hAnsi="Calibri" w:eastAsia="Calibri" w:cs="Calibri"/>
          <w:sz w:val="24"/>
          <w:szCs w:val="24"/>
        </w:rPr>
        <w:t>fetus</w:t>
      </w:r>
      <w:r w:rsidRPr="580CE4AA" w:rsidR="00490961">
        <w:rPr>
          <w:rFonts w:ascii="Calibri" w:hAnsi="Calibri" w:eastAsia="Calibri" w:cs="Calibri"/>
          <w:sz w:val="24"/>
          <w:szCs w:val="24"/>
        </w:rPr>
        <w:t xml:space="preserve"> to somersault into a cephalic presentation.</w:t>
      </w:r>
      <w:r w:rsidRPr="580CE4AA" w:rsidR="1D4EAA69">
        <w:rPr>
          <w:rFonts w:ascii="Calibri" w:hAnsi="Calibri" w:eastAsia="Calibri" w:cs="Calibri"/>
          <w:sz w:val="24"/>
          <w:szCs w:val="24"/>
        </w:rPr>
        <w:t xml:space="preserve"> </w:t>
      </w:r>
      <w:r w:rsidRPr="580CE4AA" w:rsidR="00490961">
        <w:rPr>
          <w:rFonts w:ascii="Calibri" w:hAnsi="Calibri" w:eastAsia="Calibri" w:cs="Calibri"/>
          <w:sz w:val="24"/>
          <w:szCs w:val="24"/>
        </w:rPr>
        <w:t>It's</w:t>
      </w:r>
      <w:r w:rsidRPr="580CE4AA" w:rsidR="00490961">
        <w:rPr>
          <w:rFonts w:ascii="Calibri" w:hAnsi="Calibri" w:eastAsia="Calibri" w:cs="Calibri"/>
          <w:sz w:val="24"/>
          <w:szCs w:val="24"/>
        </w:rPr>
        <w:t xml:space="preserve"> usually done between 36 and </w:t>
      </w:r>
      <w:r w:rsidRPr="580CE4AA" w:rsidR="00490961">
        <w:rPr>
          <w:rFonts w:ascii="Calibri" w:hAnsi="Calibri" w:eastAsia="Calibri" w:cs="Calibri"/>
          <w:sz w:val="24"/>
          <w:szCs w:val="24"/>
        </w:rPr>
        <w:t>38 weeks</w:t>
      </w:r>
      <w:r w:rsidRPr="580CE4AA" w:rsidR="00490961">
        <w:rPr>
          <w:rFonts w:ascii="Calibri" w:hAnsi="Calibri" w:eastAsia="Calibri" w:cs="Calibri"/>
          <w:sz w:val="24"/>
          <w:szCs w:val="24"/>
        </w:rPr>
        <w:t>, sometimes later. The practitioner uses their hands to apply deep directed palpation. That accounts for the description external or the E of ECV.</w:t>
      </w:r>
      <w:r w:rsidRPr="580CE4AA" w:rsidR="371C9D04">
        <w:rPr>
          <w:rFonts w:ascii="Calibri" w:hAnsi="Calibri" w:eastAsia="Calibri" w:cs="Calibri"/>
          <w:sz w:val="24"/>
          <w:szCs w:val="24"/>
        </w:rPr>
        <w:t xml:space="preserve"> </w:t>
      </w:r>
      <w:r w:rsidRPr="580CE4AA" w:rsidR="00490961">
        <w:rPr>
          <w:rFonts w:ascii="Calibri" w:hAnsi="Calibri" w:eastAsia="Calibri" w:cs="Calibri"/>
          <w:sz w:val="24"/>
          <w:szCs w:val="24"/>
        </w:rPr>
        <w:t xml:space="preserve">And the aim is to bring the </w:t>
      </w:r>
      <w:r w:rsidRPr="580CE4AA" w:rsidR="60603571">
        <w:rPr>
          <w:rFonts w:ascii="Calibri" w:hAnsi="Calibri" w:eastAsia="Calibri" w:cs="Calibri"/>
          <w:sz w:val="24"/>
          <w:szCs w:val="24"/>
        </w:rPr>
        <w:t>fetal</w:t>
      </w:r>
      <w:r w:rsidRPr="580CE4AA" w:rsidR="00490961">
        <w:rPr>
          <w:rFonts w:ascii="Calibri" w:hAnsi="Calibri" w:eastAsia="Calibri" w:cs="Calibri"/>
          <w:sz w:val="24"/>
          <w:szCs w:val="24"/>
        </w:rPr>
        <w:t xml:space="preserve"> head close to the cervix. Hence the C or cephalic for head and the V or turning for version. </w:t>
      </w:r>
      <w:r w:rsidRPr="580CE4AA" w:rsidR="00490961">
        <w:rPr>
          <w:rFonts w:ascii="Calibri" w:hAnsi="Calibri" w:eastAsia="Calibri" w:cs="Calibri"/>
          <w:sz w:val="24"/>
          <w:szCs w:val="24"/>
        </w:rPr>
        <w:t>That's</w:t>
      </w:r>
      <w:r w:rsidRPr="580CE4AA" w:rsidR="00490961">
        <w:rPr>
          <w:rFonts w:ascii="Calibri" w:hAnsi="Calibri" w:eastAsia="Calibri" w:cs="Calibri"/>
          <w:sz w:val="24"/>
          <w:szCs w:val="24"/>
        </w:rPr>
        <w:t xml:space="preserve"> what ECV means.</w:t>
      </w:r>
    </w:p>
    <w:p w:rsidR="000C55A3" w:rsidP="481B3974" w:rsidRDefault="000C55A3" w14:paraId="4B94D5A5" w14:textId="77777777">
      <w:pPr>
        <w:spacing w:line="360" w:lineRule="auto"/>
      </w:pPr>
    </w:p>
    <w:p w:rsidR="000C55A3" w:rsidP="481B3974" w:rsidRDefault="00490961" w14:paraId="46796F39" w14:textId="4A35B04A">
      <w:pPr>
        <w:spacing w:line="360" w:lineRule="auto"/>
      </w:pPr>
      <w:r w:rsidRPr="580CE4AA" w:rsidR="00490961">
        <w:rPr>
          <w:rFonts w:ascii="Calibri" w:hAnsi="Calibri" w:eastAsia="Calibri" w:cs="Calibri"/>
          <w:sz w:val="24"/>
          <w:szCs w:val="24"/>
        </w:rPr>
        <w:t xml:space="preserve">If a woman does not wish an ECV or she tries it and it </w:t>
      </w:r>
      <w:r w:rsidRPr="580CE4AA" w:rsidR="00490961">
        <w:rPr>
          <w:rFonts w:ascii="Calibri" w:hAnsi="Calibri" w:eastAsia="Calibri" w:cs="Calibri"/>
          <w:sz w:val="24"/>
          <w:szCs w:val="24"/>
        </w:rPr>
        <w:t>doesn't</w:t>
      </w:r>
      <w:r w:rsidRPr="580CE4AA" w:rsidR="00490961">
        <w:rPr>
          <w:rFonts w:ascii="Calibri" w:hAnsi="Calibri" w:eastAsia="Calibri" w:cs="Calibri"/>
          <w:sz w:val="24"/>
          <w:szCs w:val="24"/>
        </w:rPr>
        <w:t xml:space="preserve"> work</w:t>
      </w:r>
      <w:r w:rsidRPr="580CE4AA" w:rsidR="4B56A2A3">
        <w:rPr>
          <w:rFonts w:ascii="Calibri" w:hAnsi="Calibri" w:eastAsia="Calibri" w:cs="Calibri"/>
          <w:sz w:val="24"/>
          <w:szCs w:val="24"/>
        </w:rPr>
        <w:t>,</w:t>
      </w:r>
      <w:r w:rsidRPr="580CE4AA" w:rsidR="00490961">
        <w:rPr>
          <w:rFonts w:ascii="Calibri" w:hAnsi="Calibri" w:eastAsia="Calibri" w:cs="Calibri"/>
          <w:sz w:val="24"/>
          <w:szCs w:val="24"/>
        </w:rPr>
        <w:t xml:space="preserve"> as occurs in about 50% of attempts, then a </w:t>
      </w:r>
      <w:r w:rsidRPr="580CE4AA" w:rsidR="4B0D1761">
        <w:rPr>
          <w:rFonts w:ascii="Calibri" w:hAnsi="Calibri" w:eastAsia="Calibri" w:cs="Calibri"/>
          <w:sz w:val="24"/>
          <w:szCs w:val="24"/>
        </w:rPr>
        <w:t>caesarean</w:t>
      </w:r>
      <w:r w:rsidRPr="580CE4AA" w:rsidR="00490961">
        <w:rPr>
          <w:rFonts w:ascii="Calibri" w:hAnsi="Calibri" w:eastAsia="Calibri" w:cs="Calibri"/>
          <w:sz w:val="24"/>
          <w:szCs w:val="24"/>
        </w:rPr>
        <w:t xml:space="preserve"> birth is a safe birth mode for the baby, usually planned close to </w:t>
      </w:r>
      <w:r w:rsidRPr="580CE4AA" w:rsidR="00490961">
        <w:rPr>
          <w:rFonts w:ascii="Calibri" w:hAnsi="Calibri" w:eastAsia="Calibri" w:cs="Calibri"/>
          <w:sz w:val="24"/>
          <w:szCs w:val="24"/>
        </w:rPr>
        <w:t>39 weeks</w:t>
      </w:r>
      <w:r w:rsidRPr="580CE4AA" w:rsidR="00490961">
        <w:rPr>
          <w:rFonts w:ascii="Calibri" w:hAnsi="Calibri" w:eastAsia="Calibri" w:cs="Calibri"/>
          <w:sz w:val="24"/>
          <w:szCs w:val="24"/>
        </w:rPr>
        <w:t xml:space="preserve"> if the fetus persists in the breech presentation. A few women prefer to plan for vaginal breech birth and some babies are in a hurry and are born by vaginal breech birth anyway, even if there was a preplanned c</w:t>
      </w:r>
      <w:r w:rsidRPr="580CE4AA" w:rsidR="581D1CD6">
        <w:rPr>
          <w:rFonts w:ascii="Calibri" w:hAnsi="Calibri" w:eastAsia="Calibri" w:cs="Calibri"/>
          <w:sz w:val="24"/>
          <w:szCs w:val="24"/>
        </w:rPr>
        <w:t>a</w:t>
      </w:r>
      <w:r w:rsidRPr="580CE4AA" w:rsidR="00490961">
        <w:rPr>
          <w:rFonts w:ascii="Calibri" w:hAnsi="Calibri" w:eastAsia="Calibri" w:cs="Calibri"/>
          <w:sz w:val="24"/>
          <w:szCs w:val="24"/>
        </w:rPr>
        <w:t xml:space="preserve">esarean. </w:t>
      </w: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you can practice delivering a baby as a breech in simulation tutorials.</w:t>
      </w:r>
    </w:p>
    <w:p w:rsidR="000C55A3" w:rsidP="481B3974" w:rsidRDefault="000C55A3" w14:paraId="3DEEC669" w14:textId="77777777">
      <w:pPr>
        <w:spacing w:line="360" w:lineRule="auto"/>
      </w:pPr>
    </w:p>
    <w:p w:rsidR="000C55A3" w:rsidP="580CE4AA" w:rsidRDefault="00490961" w14:paraId="53B298B5" w14:textId="1E90F655">
      <w:pPr>
        <w:spacing w:line="360" w:lineRule="auto"/>
        <w:rPr>
          <w:rFonts w:ascii="Calibri" w:hAnsi="Calibri" w:eastAsia="Calibri" w:cs="Calibri"/>
          <w:sz w:val="24"/>
          <w:szCs w:val="24"/>
        </w:rPr>
      </w:pPr>
      <w:r w:rsidRPr="580CE4AA" w:rsidR="00490961">
        <w:rPr>
          <w:rFonts w:ascii="Calibri" w:hAnsi="Calibri" w:eastAsia="Calibri" w:cs="Calibri"/>
          <w:sz w:val="24"/>
          <w:szCs w:val="24"/>
        </w:rPr>
        <w:t xml:space="preserve">If you are involved with a real case where vaginal breech birth looks </w:t>
      </w:r>
      <w:r w:rsidRPr="580CE4AA" w:rsidR="00490961">
        <w:rPr>
          <w:rFonts w:ascii="Calibri" w:hAnsi="Calibri" w:eastAsia="Calibri" w:cs="Calibri"/>
          <w:sz w:val="24"/>
          <w:szCs w:val="24"/>
        </w:rPr>
        <w:t>likely, always</w:t>
      </w:r>
      <w:r w:rsidRPr="580CE4AA" w:rsidR="00490961">
        <w:rPr>
          <w:rFonts w:ascii="Calibri" w:hAnsi="Calibri" w:eastAsia="Calibri" w:cs="Calibri"/>
          <w:sz w:val="24"/>
          <w:szCs w:val="24"/>
        </w:rPr>
        <w:t xml:space="preserve"> escalate to the most experienced obstetrician and midwife to be present for this to make it as safe as possible and have </w:t>
      </w:r>
      <w:r w:rsidRPr="580CE4AA" w:rsidR="00490961">
        <w:rPr>
          <w:rFonts w:ascii="Calibri" w:hAnsi="Calibri" w:eastAsia="Calibri" w:cs="Calibri"/>
          <w:sz w:val="24"/>
          <w:szCs w:val="24"/>
        </w:rPr>
        <w:t>paediatrics</w:t>
      </w:r>
      <w:r w:rsidRPr="580CE4AA" w:rsidR="00490961">
        <w:rPr>
          <w:rFonts w:ascii="Calibri" w:hAnsi="Calibri" w:eastAsia="Calibri" w:cs="Calibri"/>
          <w:sz w:val="24"/>
          <w:szCs w:val="24"/>
        </w:rPr>
        <w:t xml:space="preserve"> on hand too. Okay. </w:t>
      </w:r>
    </w:p>
    <w:p w:rsidR="000C55A3" w:rsidP="580CE4AA" w:rsidRDefault="00490961" w14:paraId="1329A578" w14:textId="1C30D1E4">
      <w:pPr>
        <w:spacing w:line="360" w:lineRule="auto"/>
        <w:rPr>
          <w:rFonts w:ascii="Calibri" w:hAnsi="Calibri" w:eastAsia="Calibri" w:cs="Calibri"/>
          <w:sz w:val="24"/>
          <w:szCs w:val="24"/>
        </w:rPr>
      </w:pPr>
    </w:p>
    <w:p w:rsidR="000C55A3" w:rsidP="580CE4AA" w:rsidRDefault="00490961" w14:paraId="096A6166" w14:textId="7AFC0FE9">
      <w:pPr>
        <w:spacing w:line="360" w:lineRule="auto"/>
        <w:rPr>
          <w:rFonts w:ascii="Calibri" w:hAnsi="Calibri" w:eastAsia="Calibri" w:cs="Calibri"/>
          <w:sz w:val="24"/>
          <w:szCs w:val="24"/>
        </w:rPr>
      </w:pP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w:t>
      </w:r>
      <w:r w:rsidRPr="580CE4AA" w:rsidR="00490961">
        <w:rPr>
          <w:rFonts w:ascii="Calibri" w:hAnsi="Calibri" w:eastAsia="Calibri" w:cs="Calibri"/>
          <w:sz w:val="24"/>
          <w:szCs w:val="24"/>
        </w:rPr>
        <w:t>I've</w:t>
      </w:r>
      <w:r w:rsidRPr="580CE4AA" w:rsidR="00490961">
        <w:rPr>
          <w:rFonts w:ascii="Calibri" w:hAnsi="Calibri" w:eastAsia="Calibri" w:cs="Calibri"/>
          <w:sz w:val="24"/>
          <w:szCs w:val="24"/>
        </w:rPr>
        <w:t xml:space="preserve"> discussed history and examination for assessing maternal and </w:t>
      </w:r>
      <w:r w:rsidRPr="580CE4AA" w:rsidR="60603571">
        <w:rPr>
          <w:rFonts w:ascii="Calibri" w:hAnsi="Calibri" w:eastAsia="Calibri" w:cs="Calibri"/>
          <w:sz w:val="24"/>
          <w:szCs w:val="24"/>
        </w:rPr>
        <w:t>fetal</w:t>
      </w:r>
      <w:r w:rsidRPr="580CE4AA" w:rsidR="00490961">
        <w:rPr>
          <w:rFonts w:ascii="Calibri" w:hAnsi="Calibri" w:eastAsia="Calibri" w:cs="Calibri"/>
          <w:sz w:val="24"/>
          <w:szCs w:val="24"/>
        </w:rPr>
        <w:t xml:space="preserve"> health.</w:t>
      </w:r>
      <w:r w:rsidRPr="580CE4AA" w:rsidR="5D98B2F3">
        <w:rPr>
          <w:rFonts w:ascii="Calibri" w:hAnsi="Calibri" w:eastAsia="Calibri" w:cs="Calibri"/>
          <w:sz w:val="24"/>
          <w:szCs w:val="24"/>
        </w:rPr>
        <w:t xml:space="preserve"> </w:t>
      </w:r>
      <w:r w:rsidRPr="580CE4AA" w:rsidR="00490961">
        <w:rPr>
          <w:rFonts w:ascii="Calibri" w:hAnsi="Calibri" w:eastAsia="Calibri" w:cs="Calibri"/>
          <w:sz w:val="24"/>
          <w:szCs w:val="24"/>
        </w:rPr>
        <w:t xml:space="preserve">And these procedures are </w:t>
      </w:r>
      <w:r w:rsidRPr="580CE4AA" w:rsidR="00490961">
        <w:rPr>
          <w:rFonts w:ascii="Calibri" w:hAnsi="Calibri" w:eastAsia="Calibri" w:cs="Calibri"/>
          <w:sz w:val="24"/>
          <w:szCs w:val="24"/>
        </w:rPr>
        <w:t>essentially the</w:t>
      </w:r>
      <w:r w:rsidRPr="580CE4AA" w:rsidR="00490961">
        <w:rPr>
          <w:rFonts w:ascii="Calibri" w:hAnsi="Calibri" w:eastAsia="Calibri" w:cs="Calibri"/>
          <w:sz w:val="24"/>
          <w:szCs w:val="24"/>
        </w:rPr>
        <w:t xml:space="preserve"> same wherever </w:t>
      </w:r>
      <w:r w:rsidRPr="580CE4AA" w:rsidR="00490961">
        <w:rPr>
          <w:rFonts w:ascii="Calibri" w:hAnsi="Calibri" w:eastAsia="Calibri" w:cs="Calibri"/>
          <w:sz w:val="24"/>
          <w:szCs w:val="24"/>
        </w:rPr>
        <w:t>you're</w:t>
      </w:r>
      <w:r w:rsidRPr="580CE4AA" w:rsidR="00490961">
        <w:rPr>
          <w:rFonts w:ascii="Calibri" w:hAnsi="Calibri" w:eastAsia="Calibri" w:cs="Calibri"/>
          <w:sz w:val="24"/>
          <w:szCs w:val="24"/>
        </w:rPr>
        <w:t xml:space="preserve"> practicing, whether </w:t>
      </w:r>
      <w:r w:rsidRPr="580CE4AA" w:rsidR="00490961">
        <w:rPr>
          <w:rFonts w:ascii="Calibri" w:hAnsi="Calibri" w:eastAsia="Calibri" w:cs="Calibri"/>
          <w:sz w:val="24"/>
          <w:szCs w:val="24"/>
        </w:rPr>
        <w:t>it's</w:t>
      </w:r>
      <w:r w:rsidRPr="580CE4AA" w:rsidR="00490961">
        <w:rPr>
          <w:rFonts w:ascii="Calibri" w:hAnsi="Calibri" w:eastAsia="Calibri" w:cs="Calibri"/>
          <w:sz w:val="24"/>
          <w:szCs w:val="24"/>
        </w:rPr>
        <w:t xml:space="preserve"> at </w:t>
      </w:r>
      <w:r w:rsidRPr="580CE4AA" w:rsidR="0FB02208">
        <w:rPr>
          <w:rFonts w:ascii="Calibri" w:hAnsi="Calibri" w:eastAsia="Calibri" w:cs="Calibri"/>
          <w:sz w:val="24"/>
          <w:szCs w:val="24"/>
        </w:rPr>
        <w:t>Echuca</w:t>
      </w:r>
      <w:r w:rsidRPr="580CE4AA" w:rsidR="00490961">
        <w:rPr>
          <w:rFonts w:ascii="Calibri" w:hAnsi="Calibri" w:eastAsia="Calibri" w:cs="Calibri"/>
          <w:sz w:val="24"/>
          <w:szCs w:val="24"/>
        </w:rPr>
        <w:t xml:space="preserve"> or Parkville, Dili in Timor, or an outlying health post in a Pacific island. </w:t>
      </w:r>
      <w:r w:rsidRPr="580CE4AA" w:rsidR="00490961">
        <w:rPr>
          <w:rFonts w:ascii="Calibri" w:hAnsi="Calibri" w:eastAsia="Calibri" w:cs="Calibri"/>
          <w:sz w:val="24"/>
          <w:szCs w:val="24"/>
        </w:rPr>
        <w:t>It's</w:t>
      </w:r>
      <w:r w:rsidRPr="580CE4AA" w:rsidR="00490961">
        <w:rPr>
          <w:rFonts w:ascii="Calibri" w:hAnsi="Calibri" w:eastAsia="Calibri" w:cs="Calibri"/>
          <w:sz w:val="24"/>
          <w:szCs w:val="24"/>
        </w:rPr>
        <w:t xml:space="preserve"> just the process of escalation to hospital or obstetric care might be variably complicated by geography. But </w:t>
      </w:r>
      <w:r w:rsidRPr="580CE4AA" w:rsidR="00490961">
        <w:rPr>
          <w:rFonts w:ascii="Calibri" w:hAnsi="Calibri" w:eastAsia="Calibri" w:cs="Calibri"/>
          <w:sz w:val="24"/>
          <w:szCs w:val="24"/>
        </w:rPr>
        <w:t>generally</w:t>
      </w:r>
      <w:r w:rsidRPr="580CE4AA" w:rsidR="00490961">
        <w:rPr>
          <w:rFonts w:ascii="Calibri" w:hAnsi="Calibri" w:eastAsia="Calibri" w:cs="Calibri"/>
          <w:sz w:val="24"/>
          <w:szCs w:val="24"/>
        </w:rPr>
        <w:t xml:space="preserve"> history and examination are the same in high resource settings or in FANC, focused antenatal care.</w:t>
      </w:r>
      <w:r w:rsidRPr="580CE4AA" w:rsidR="34D416CA">
        <w:rPr>
          <w:rFonts w:ascii="Calibri" w:hAnsi="Calibri" w:eastAsia="Calibri" w:cs="Calibri"/>
          <w:sz w:val="24"/>
          <w:szCs w:val="24"/>
        </w:rPr>
        <w:t xml:space="preserve"> </w:t>
      </w:r>
      <w:r w:rsidRPr="580CE4AA" w:rsidR="00490961">
        <w:rPr>
          <w:rFonts w:ascii="Calibri" w:hAnsi="Calibri" w:eastAsia="Calibri" w:cs="Calibri"/>
          <w:sz w:val="24"/>
          <w:szCs w:val="24"/>
        </w:rPr>
        <w:t xml:space="preserve">The documentation variably might be as an electronic record or a paper record. You as medical students can help with these records and confirm that the woman is involved in record keeping about her pregnancy. </w:t>
      </w:r>
    </w:p>
    <w:p w:rsidR="000C55A3" w:rsidP="580CE4AA" w:rsidRDefault="00490961" w14:paraId="60D16583" w14:textId="0F41BB8E">
      <w:pPr>
        <w:spacing w:line="360" w:lineRule="auto"/>
        <w:rPr>
          <w:rFonts w:ascii="Calibri" w:hAnsi="Calibri" w:eastAsia="Calibri" w:cs="Calibri"/>
          <w:sz w:val="24"/>
          <w:szCs w:val="24"/>
        </w:rPr>
      </w:pPr>
    </w:p>
    <w:p w:rsidR="000C55A3" w:rsidP="481B3974" w:rsidRDefault="00490961" w14:paraId="22BD9BA0" w14:textId="7B712D09">
      <w:pPr>
        <w:spacing w:line="360" w:lineRule="auto"/>
      </w:pP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the third task is about tests.</w:t>
      </w:r>
      <w:r w:rsidRPr="580CE4AA" w:rsidR="15B77102">
        <w:rPr>
          <w:rFonts w:ascii="Calibri" w:hAnsi="Calibri" w:eastAsia="Calibri" w:cs="Calibri"/>
          <w:sz w:val="24"/>
          <w:szCs w:val="24"/>
        </w:rPr>
        <w:t xml:space="preserve"> </w:t>
      </w:r>
      <w:r w:rsidRPr="580CE4AA" w:rsidR="00490961">
        <w:rPr>
          <w:rFonts w:ascii="Calibri" w:hAnsi="Calibri" w:eastAsia="Calibri" w:cs="Calibri"/>
          <w:sz w:val="24"/>
          <w:szCs w:val="24"/>
        </w:rPr>
        <w:t xml:space="preserve">Now these vary more according to the local health priorities and available resources. But what </w:t>
      </w:r>
      <w:r w:rsidRPr="580CE4AA" w:rsidR="00490961">
        <w:rPr>
          <w:rFonts w:ascii="Calibri" w:hAnsi="Calibri" w:eastAsia="Calibri" w:cs="Calibri"/>
          <w:sz w:val="24"/>
          <w:szCs w:val="24"/>
        </w:rPr>
        <w:t>you're</w:t>
      </w:r>
      <w:r w:rsidRPr="580CE4AA" w:rsidR="00490961">
        <w:rPr>
          <w:rFonts w:ascii="Calibri" w:hAnsi="Calibri" w:eastAsia="Calibri" w:cs="Calibri"/>
          <w:sz w:val="24"/>
          <w:szCs w:val="24"/>
        </w:rPr>
        <w:t xml:space="preserve"> likely to see in Australia practice at the time or closer to the time when </w:t>
      </w:r>
      <w:r w:rsidRPr="580CE4AA" w:rsidR="00490961">
        <w:rPr>
          <w:rFonts w:ascii="Calibri" w:hAnsi="Calibri" w:eastAsia="Calibri" w:cs="Calibri"/>
          <w:sz w:val="24"/>
          <w:szCs w:val="24"/>
        </w:rPr>
        <w:t>I'm</w:t>
      </w:r>
      <w:r w:rsidRPr="580CE4AA" w:rsidR="00490961">
        <w:rPr>
          <w:rFonts w:ascii="Calibri" w:hAnsi="Calibri" w:eastAsia="Calibri" w:cs="Calibri"/>
          <w:sz w:val="24"/>
          <w:szCs w:val="24"/>
        </w:rPr>
        <w:t xml:space="preserve"> recording this is that women at </w:t>
      </w:r>
      <w:r w:rsidRPr="580CE4AA" w:rsidR="00490961">
        <w:rPr>
          <w:rFonts w:ascii="Calibri" w:hAnsi="Calibri" w:eastAsia="Calibri" w:cs="Calibri"/>
          <w:sz w:val="24"/>
          <w:szCs w:val="24"/>
        </w:rPr>
        <w:t>36 weeks</w:t>
      </w:r>
      <w:r w:rsidRPr="580CE4AA" w:rsidR="00490961">
        <w:rPr>
          <w:rFonts w:ascii="Calibri" w:hAnsi="Calibri" w:eastAsia="Calibri" w:cs="Calibri"/>
          <w:sz w:val="24"/>
          <w:szCs w:val="24"/>
        </w:rPr>
        <w:t xml:space="preserve"> usually have three tests. They have an FBE to assess for anemia and thrombocytopenia.</w:t>
      </w:r>
      <w:r w:rsidRPr="580CE4AA" w:rsidR="3AA5F9B9">
        <w:rPr>
          <w:rFonts w:ascii="Calibri" w:hAnsi="Calibri" w:eastAsia="Calibri" w:cs="Calibri"/>
          <w:sz w:val="24"/>
          <w:szCs w:val="24"/>
        </w:rPr>
        <w:t xml:space="preserve"> </w:t>
      </w:r>
      <w:r w:rsidRPr="580CE4AA" w:rsidR="00490961">
        <w:rPr>
          <w:rFonts w:ascii="Calibri" w:hAnsi="Calibri" w:eastAsia="Calibri" w:cs="Calibri"/>
          <w:sz w:val="24"/>
          <w:szCs w:val="24"/>
        </w:rPr>
        <w:t>They have a blood group antibody screen in preparation for</w:t>
      </w:r>
      <w:r w:rsidRPr="580CE4AA" w:rsidR="258C0134">
        <w:rPr>
          <w:rFonts w:ascii="Calibri" w:hAnsi="Calibri" w:eastAsia="Calibri" w:cs="Calibri"/>
          <w:sz w:val="24"/>
          <w:szCs w:val="24"/>
        </w:rPr>
        <w:t xml:space="preserve"> </w:t>
      </w:r>
      <w:r w:rsidRPr="580CE4AA" w:rsidR="353B0B57">
        <w:rPr>
          <w:rFonts w:ascii="Calibri" w:hAnsi="Calibri" w:eastAsia="Calibri" w:cs="Calibri"/>
          <w:sz w:val="24"/>
          <w:szCs w:val="24"/>
        </w:rPr>
        <w:t>R</w:t>
      </w:r>
      <w:r w:rsidRPr="580CE4AA" w:rsidR="258C0134">
        <w:rPr>
          <w:rFonts w:ascii="Calibri" w:hAnsi="Calibri" w:eastAsia="Calibri" w:cs="Calibri"/>
          <w:sz w:val="24"/>
          <w:szCs w:val="24"/>
        </w:rPr>
        <w:t>h-</w:t>
      </w:r>
      <w:r w:rsidRPr="580CE4AA" w:rsidR="00490961">
        <w:rPr>
          <w:rFonts w:ascii="Calibri" w:hAnsi="Calibri" w:eastAsia="Calibri" w:cs="Calibri"/>
          <w:sz w:val="24"/>
          <w:szCs w:val="24"/>
        </w:rPr>
        <w:t xml:space="preserve">D negative women having a second anti-D injection. Their first would have been about </w:t>
      </w:r>
      <w:r w:rsidRPr="580CE4AA" w:rsidR="00490961">
        <w:rPr>
          <w:rFonts w:ascii="Calibri" w:hAnsi="Calibri" w:eastAsia="Calibri" w:cs="Calibri"/>
          <w:sz w:val="24"/>
          <w:szCs w:val="24"/>
        </w:rPr>
        <w:t>28 weeks</w:t>
      </w:r>
      <w:r w:rsidRPr="580CE4AA" w:rsidR="00490961">
        <w:rPr>
          <w:rFonts w:ascii="Calibri" w:hAnsi="Calibri" w:eastAsia="Calibri" w:cs="Calibri"/>
          <w:sz w:val="24"/>
          <w:szCs w:val="24"/>
        </w:rPr>
        <w:t xml:space="preserve"> and their second 36, sometimes a bit earlier, weeks. The third test is a low vaginal or rectovaginal swab for group B streptococcus known as GBS.</w:t>
      </w:r>
    </w:p>
    <w:p w:rsidR="000C55A3" w:rsidP="481B3974" w:rsidRDefault="000C55A3" w14:paraId="62486C05" w14:textId="77777777">
      <w:pPr>
        <w:spacing w:line="360" w:lineRule="auto"/>
      </w:pPr>
    </w:p>
    <w:p w:rsidR="000C55A3" w:rsidP="481B3974" w:rsidRDefault="00490961" w14:paraId="75FE993B" w14:textId="5144EE4A">
      <w:pPr>
        <w:spacing w:line="360" w:lineRule="auto"/>
      </w:pPr>
      <w:r w:rsidRPr="580CE4AA" w:rsidR="00490961">
        <w:rPr>
          <w:rFonts w:ascii="Calibri" w:hAnsi="Calibri" w:eastAsia="Calibri" w:cs="Calibri"/>
          <w:sz w:val="24"/>
          <w:szCs w:val="24"/>
        </w:rPr>
        <w:t xml:space="preserve">GBS is part of normal bowel flora for about 20% of women, and </w:t>
      </w:r>
      <w:r w:rsidRPr="580CE4AA" w:rsidR="00490961">
        <w:rPr>
          <w:rFonts w:ascii="Calibri" w:hAnsi="Calibri" w:eastAsia="Calibri" w:cs="Calibri"/>
          <w:sz w:val="24"/>
          <w:szCs w:val="24"/>
        </w:rPr>
        <w:t>it's</w:t>
      </w:r>
      <w:r w:rsidRPr="580CE4AA" w:rsidR="00490961">
        <w:rPr>
          <w:rFonts w:ascii="Calibri" w:hAnsi="Calibri" w:eastAsia="Calibri" w:cs="Calibri"/>
          <w:sz w:val="24"/>
          <w:szCs w:val="24"/>
        </w:rPr>
        <w:t xml:space="preserve"> not a pathogen there. </w:t>
      </w:r>
      <w:r w:rsidRPr="580CE4AA" w:rsidR="00490961">
        <w:rPr>
          <w:rFonts w:ascii="Calibri" w:hAnsi="Calibri" w:eastAsia="Calibri" w:cs="Calibri"/>
          <w:sz w:val="24"/>
          <w:szCs w:val="24"/>
        </w:rPr>
        <w:t xml:space="preserve">But if it </w:t>
      </w:r>
      <w:r w:rsidRPr="580CE4AA" w:rsidR="00490961">
        <w:rPr>
          <w:rFonts w:ascii="Calibri" w:hAnsi="Calibri" w:eastAsia="Calibri" w:cs="Calibri"/>
          <w:sz w:val="24"/>
          <w:szCs w:val="24"/>
        </w:rPr>
        <w:t>colonises</w:t>
      </w:r>
      <w:r w:rsidRPr="580CE4AA" w:rsidR="00490961">
        <w:rPr>
          <w:rFonts w:ascii="Calibri" w:hAnsi="Calibri" w:eastAsia="Calibri" w:cs="Calibri"/>
          <w:sz w:val="24"/>
          <w:szCs w:val="24"/>
        </w:rPr>
        <w:t xml:space="preserve"> the baby during labour, the baby can develop early onset pneumonia or GBS sepsis.</w:t>
      </w:r>
      <w:r w:rsidRPr="580CE4AA" w:rsidR="00490961">
        <w:rPr>
          <w:rFonts w:ascii="Calibri" w:hAnsi="Calibri" w:eastAsia="Calibri" w:cs="Calibri"/>
          <w:sz w:val="24"/>
          <w:szCs w:val="24"/>
        </w:rPr>
        <w:t xml:space="preserve"> Knowing about GBS carriage before birth allows a procedure called intrapartum chemoprophylaxis.</w:t>
      </w:r>
      <w:r w:rsidRPr="580CE4AA" w:rsidR="483A99E8">
        <w:rPr>
          <w:rFonts w:ascii="Calibri" w:hAnsi="Calibri" w:eastAsia="Calibri" w:cs="Calibri"/>
          <w:sz w:val="24"/>
          <w:szCs w:val="24"/>
        </w:rPr>
        <w:t xml:space="preserve"> </w:t>
      </w:r>
      <w:r w:rsidRPr="580CE4AA" w:rsidR="00490961">
        <w:rPr>
          <w:rFonts w:ascii="Calibri" w:hAnsi="Calibri" w:eastAsia="Calibri" w:cs="Calibri"/>
          <w:sz w:val="24"/>
          <w:szCs w:val="24"/>
        </w:rPr>
        <w:t>That's</w:t>
      </w:r>
      <w:r w:rsidRPr="580CE4AA" w:rsidR="00490961">
        <w:rPr>
          <w:rFonts w:ascii="Calibri" w:hAnsi="Calibri" w:eastAsia="Calibri" w:cs="Calibri"/>
          <w:sz w:val="24"/>
          <w:szCs w:val="24"/>
        </w:rPr>
        <w:t xml:space="preserve"> a technical shorthand, admittedly using long words, saying that the procedure is to give the woman targeted penicillin-based intravenous antibiotics when </w:t>
      </w:r>
      <w:r w:rsidRPr="580CE4AA" w:rsidR="00490961">
        <w:rPr>
          <w:rFonts w:ascii="Calibri" w:hAnsi="Calibri" w:eastAsia="Calibri" w:cs="Calibri"/>
          <w:sz w:val="24"/>
          <w:szCs w:val="24"/>
        </w:rPr>
        <w:t>she's</w:t>
      </w:r>
      <w:r w:rsidRPr="580CE4AA" w:rsidR="00490961">
        <w:rPr>
          <w:rFonts w:ascii="Calibri" w:hAnsi="Calibri" w:eastAsia="Calibri" w:cs="Calibri"/>
          <w:sz w:val="24"/>
          <w:szCs w:val="24"/>
        </w:rPr>
        <w:t xml:space="preserve"> in labour. Because this is known to be effective in reducing GBS </w:t>
      </w:r>
      <w:r w:rsidRPr="580CE4AA" w:rsidR="00490961">
        <w:rPr>
          <w:rFonts w:ascii="Calibri" w:hAnsi="Calibri" w:eastAsia="Calibri" w:cs="Calibri"/>
          <w:sz w:val="24"/>
          <w:szCs w:val="24"/>
        </w:rPr>
        <w:t>colonisation</w:t>
      </w:r>
      <w:r w:rsidRPr="580CE4AA" w:rsidR="00490961">
        <w:rPr>
          <w:rFonts w:ascii="Calibri" w:hAnsi="Calibri" w:eastAsia="Calibri" w:cs="Calibri"/>
          <w:sz w:val="24"/>
          <w:szCs w:val="24"/>
        </w:rPr>
        <w:t xml:space="preserve"> of the infant, it's the most important time to do that in order to reduce early onset GBS sepsis.</w:t>
      </w:r>
    </w:p>
    <w:p w:rsidR="000C55A3" w:rsidP="580CE4AA" w:rsidRDefault="00490961" w14:paraId="1F640841" w14:textId="560F3DF6">
      <w:pPr>
        <w:spacing w:line="360" w:lineRule="auto"/>
        <w:rPr>
          <w:rFonts w:ascii="Calibri" w:hAnsi="Calibri" w:eastAsia="Calibri" w:cs="Calibri"/>
          <w:sz w:val="24"/>
          <w:szCs w:val="24"/>
        </w:rPr>
      </w:pPr>
      <w:r w:rsidRPr="580CE4AA" w:rsidR="00490961">
        <w:rPr>
          <w:rFonts w:ascii="Calibri" w:hAnsi="Calibri" w:eastAsia="Calibri" w:cs="Calibri"/>
          <w:sz w:val="24"/>
          <w:szCs w:val="24"/>
        </w:rPr>
        <w:t>In the FANC setting, these tests might be a bit different.</w:t>
      </w:r>
      <w:r w:rsidRPr="580CE4AA" w:rsidR="52DDE8B6">
        <w:rPr>
          <w:rFonts w:ascii="Calibri" w:hAnsi="Calibri" w:eastAsia="Calibri" w:cs="Calibri"/>
          <w:sz w:val="24"/>
          <w:szCs w:val="24"/>
        </w:rPr>
        <w:t xml:space="preserve"> </w:t>
      </w:r>
      <w:r w:rsidRPr="580CE4AA" w:rsidR="00490961">
        <w:rPr>
          <w:rFonts w:ascii="Calibri" w:hAnsi="Calibri" w:eastAsia="Calibri" w:cs="Calibri"/>
          <w:sz w:val="24"/>
          <w:szCs w:val="24"/>
        </w:rPr>
        <w:t>They'd</w:t>
      </w:r>
      <w:r w:rsidRPr="580CE4AA" w:rsidR="00490961">
        <w:rPr>
          <w:rFonts w:ascii="Calibri" w:hAnsi="Calibri" w:eastAsia="Calibri" w:cs="Calibri"/>
          <w:sz w:val="24"/>
          <w:szCs w:val="24"/>
        </w:rPr>
        <w:t xml:space="preserve"> be </w:t>
      </w:r>
      <w:r w:rsidRPr="580CE4AA" w:rsidR="00490961">
        <w:rPr>
          <w:rFonts w:ascii="Calibri" w:hAnsi="Calibri" w:eastAsia="Calibri" w:cs="Calibri"/>
          <w:sz w:val="24"/>
          <w:szCs w:val="24"/>
        </w:rPr>
        <w:t>modified</w:t>
      </w:r>
      <w:r w:rsidRPr="580CE4AA" w:rsidR="00490961">
        <w:rPr>
          <w:rFonts w:ascii="Calibri" w:hAnsi="Calibri" w:eastAsia="Calibri" w:cs="Calibri"/>
          <w:sz w:val="24"/>
          <w:szCs w:val="24"/>
        </w:rPr>
        <w:t xml:space="preserve"> depending on the local disease burden and available resources. And even in Australian settings, this can also be </w:t>
      </w:r>
      <w:r w:rsidRPr="580CE4AA" w:rsidR="00490961">
        <w:rPr>
          <w:rFonts w:ascii="Calibri" w:hAnsi="Calibri" w:eastAsia="Calibri" w:cs="Calibri"/>
          <w:sz w:val="24"/>
          <w:szCs w:val="24"/>
        </w:rPr>
        <w:t>a good time</w:t>
      </w:r>
      <w:r w:rsidRPr="580CE4AA" w:rsidR="00490961">
        <w:rPr>
          <w:rFonts w:ascii="Calibri" w:hAnsi="Calibri" w:eastAsia="Calibri" w:cs="Calibri"/>
          <w:sz w:val="24"/>
          <w:szCs w:val="24"/>
        </w:rPr>
        <w:t xml:space="preserve">, </w:t>
      </w:r>
      <w:r w:rsidRPr="580CE4AA" w:rsidR="00490961">
        <w:rPr>
          <w:rFonts w:ascii="Calibri" w:hAnsi="Calibri" w:eastAsia="Calibri" w:cs="Calibri"/>
          <w:sz w:val="24"/>
          <w:szCs w:val="24"/>
        </w:rPr>
        <w:t>36 weeks</w:t>
      </w:r>
      <w:r w:rsidRPr="580CE4AA" w:rsidR="00490961">
        <w:rPr>
          <w:rFonts w:ascii="Calibri" w:hAnsi="Calibri" w:eastAsia="Calibri" w:cs="Calibri"/>
          <w:sz w:val="24"/>
          <w:szCs w:val="24"/>
        </w:rPr>
        <w:t xml:space="preserve">, to retest syphilis. </w:t>
      </w:r>
    </w:p>
    <w:p w:rsidR="000C55A3" w:rsidP="580CE4AA" w:rsidRDefault="00490961" w14:paraId="541545FB" w14:textId="7450B0C8">
      <w:pPr>
        <w:spacing w:line="360" w:lineRule="auto"/>
        <w:rPr>
          <w:rFonts w:ascii="Calibri" w:hAnsi="Calibri" w:eastAsia="Calibri" w:cs="Calibri"/>
          <w:sz w:val="24"/>
          <w:szCs w:val="24"/>
        </w:rPr>
      </w:pPr>
    </w:p>
    <w:p w:rsidR="000C55A3" w:rsidP="580CE4AA" w:rsidRDefault="00490961" w14:paraId="014F117F" w14:textId="293FB298">
      <w:pPr>
        <w:spacing w:line="360" w:lineRule="auto"/>
        <w:rPr>
          <w:rFonts w:ascii="Calibri" w:hAnsi="Calibri" w:eastAsia="Calibri" w:cs="Calibri"/>
          <w:sz w:val="24"/>
          <w:szCs w:val="24"/>
        </w:rPr>
      </w:pPr>
      <w:r w:rsidRPr="580CE4AA" w:rsidR="00490961">
        <w:rPr>
          <w:rFonts w:ascii="Calibri" w:hAnsi="Calibri" w:eastAsia="Calibri" w:cs="Calibri"/>
          <w:sz w:val="24"/>
          <w:szCs w:val="24"/>
        </w:rPr>
        <w:t xml:space="preserve">The fourth task concerns planning for </w:t>
      </w:r>
      <w:r w:rsidRPr="580CE4AA" w:rsidR="00490961">
        <w:rPr>
          <w:rFonts w:ascii="Calibri" w:hAnsi="Calibri" w:eastAsia="Calibri" w:cs="Calibri"/>
          <w:sz w:val="24"/>
          <w:szCs w:val="24"/>
        </w:rPr>
        <w:t>what</w:t>
      </w:r>
      <w:r w:rsidRPr="580CE4AA" w:rsidR="00490961">
        <w:rPr>
          <w:rFonts w:ascii="Calibri" w:hAnsi="Calibri" w:eastAsia="Calibri" w:cs="Calibri"/>
          <w:sz w:val="24"/>
          <w:szCs w:val="24"/>
        </w:rPr>
        <w:t xml:space="preserve"> next.</w:t>
      </w:r>
      <w:r w:rsidRPr="580CE4AA" w:rsidR="4EB14319">
        <w:rPr>
          <w:rFonts w:ascii="Calibri" w:hAnsi="Calibri" w:eastAsia="Calibri" w:cs="Calibri"/>
          <w:sz w:val="24"/>
          <w:szCs w:val="24"/>
        </w:rPr>
        <w:t xml:space="preserve"> </w:t>
      </w: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the woman's usually quite </w:t>
      </w:r>
      <w:r w:rsidRPr="580CE4AA" w:rsidR="00490961">
        <w:rPr>
          <w:rFonts w:ascii="Calibri" w:hAnsi="Calibri" w:eastAsia="Calibri" w:cs="Calibri"/>
          <w:sz w:val="24"/>
          <w:szCs w:val="24"/>
        </w:rPr>
        <w:t>aware</w:t>
      </w:r>
      <w:r w:rsidRPr="580CE4AA" w:rsidR="00490961">
        <w:rPr>
          <w:rFonts w:ascii="Calibri" w:hAnsi="Calibri" w:eastAsia="Calibri" w:cs="Calibri"/>
          <w:sz w:val="24"/>
          <w:szCs w:val="24"/>
        </w:rPr>
        <w:t xml:space="preserve"> the pregnancy's coming to an </w:t>
      </w:r>
      <w:r w:rsidRPr="580CE4AA" w:rsidR="00490961">
        <w:rPr>
          <w:rFonts w:ascii="Calibri" w:hAnsi="Calibri" w:eastAsia="Calibri" w:cs="Calibri"/>
          <w:sz w:val="24"/>
          <w:szCs w:val="24"/>
        </w:rPr>
        <w:t>end</w:t>
      </w:r>
      <w:r w:rsidRPr="580CE4AA" w:rsidR="00490961">
        <w:rPr>
          <w:rFonts w:ascii="Calibri" w:hAnsi="Calibri" w:eastAsia="Calibri" w:cs="Calibri"/>
          <w:sz w:val="24"/>
          <w:szCs w:val="24"/>
        </w:rPr>
        <w:t xml:space="preserve"> and most are happily focused on the future, becoming a parent again or for the first time. Meeting their baby and </w:t>
      </w:r>
      <w:r w:rsidRPr="580CE4AA" w:rsidR="00490961">
        <w:rPr>
          <w:rFonts w:ascii="Calibri" w:hAnsi="Calibri" w:eastAsia="Calibri" w:cs="Calibri"/>
          <w:sz w:val="24"/>
          <w:szCs w:val="24"/>
        </w:rPr>
        <w:t>the</w:t>
      </w:r>
      <w:r w:rsidRPr="580CE4AA" w:rsidR="0490F56E">
        <w:rPr>
          <w:rFonts w:ascii="Calibri" w:hAnsi="Calibri" w:eastAsia="Calibri" w:cs="Calibri"/>
          <w:sz w:val="24"/>
          <w:szCs w:val="24"/>
        </w:rPr>
        <w:t>y’re</w:t>
      </w:r>
      <w:r w:rsidRPr="580CE4AA" w:rsidR="00490961">
        <w:rPr>
          <w:rFonts w:ascii="Calibri" w:hAnsi="Calibri" w:eastAsia="Calibri" w:cs="Calibri"/>
          <w:sz w:val="24"/>
          <w:szCs w:val="24"/>
        </w:rPr>
        <w:t xml:space="preserve"> busy planning. Many women have already started maternity leave a week or two before, so </w:t>
      </w:r>
      <w:r w:rsidRPr="580CE4AA" w:rsidR="00490961">
        <w:rPr>
          <w:rFonts w:ascii="Calibri" w:hAnsi="Calibri" w:eastAsia="Calibri" w:cs="Calibri"/>
          <w:sz w:val="24"/>
          <w:szCs w:val="24"/>
        </w:rPr>
        <w:t>they've</w:t>
      </w:r>
      <w:r w:rsidRPr="580CE4AA" w:rsidR="00490961">
        <w:rPr>
          <w:rFonts w:ascii="Calibri" w:hAnsi="Calibri" w:eastAsia="Calibri" w:cs="Calibri"/>
          <w:sz w:val="24"/>
          <w:szCs w:val="24"/>
        </w:rPr>
        <w:t xml:space="preserve"> got a bit more time for planning.</w:t>
      </w:r>
      <w:r w:rsidRPr="580CE4AA" w:rsidR="20952615">
        <w:rPr>
          <w:rFonts w:ascii="Calibri" w:hAnsi="Calibri" w:eastAsia="Calibri" w:cs="Calibri"/>
          <w:sz w:val="24"/>
          <w:szCs w:val="24"/>
        </w:rPr>
        <w:t xml:space="preserve"> </w:t>
      </w:r>
      <w:r w:rsidRPr="580CE4AA" w:rsidR="00490961">
        <w:rPr>
          <w:rFonts w:ascii="Calibri" w:hAnsi="Calibri" w:eastAsia="Calibri" w:cs="Calibri"/>
          <w:sz w:val="24"/>
          <w:szCs w:val="24"/>
        </w:rPr>
        <w:t xml:space="preserve">Others will still be working. </w:t>
      </w:r>
      <w:r w:rsidRPr="580CE4AA" w:rsidR="00490961">
        <w:rPr>
          <w:rFonts w:ascii="Calibri" w:hAnsi="Calibri" w:eastAsia="Calibri" w:cs="Calibri"/>
          <w:sz w:val="24"/>
          <w:szCs w:val="24"/>
        </w:rPr>
        <w:t xml:space="preserve">Not all women are relaxed and happy though, so assess everyone's psychosocial wellbeing without assumptions and </w:t>
      </w:r>
      <w:r w:rsidRPr="580CE4AA" w:rsidR="00490961">
        <w:rPr>
          <w:rFonts w:ascii="Calibri" w:hAnsi="Calibri" w:eastAsia="Calibri" w:cs="Calibri"/>
          <w:sz w:val="24"/>
          <w:szCs w:val="24"/>
        </w:rPr>
        <w:t>assist</w:t>
      </w:r>
      <w:r w:rsidRPr="580CE4AA" w:rsidR="00490961">
        <w:rPr>
          <w:rFonts w:ascii="Calibri" w:hAnsi="Calibri" w:eastAsia="Calibri" w:cs="Calibri"/>
          <w:sz w:val="24"/>
          <w:szCs w:val="24"/>
        </w:rPr>
        <w:t xml:space="preserve"> or refer as needed to </w:t>
      </w:r>
      <w:r w:rsidRPr="580CE4AA" w:rsidR="00490961">
        <w:rPr>
          <w:rFonts w:ascii="Calibri" w:hAnsi="Calibri" w:eastAsia="Calibri" w:cs="Calibri"/>
          <w:sz w:val="24"/>
          <w:szCs w:val="24"/>
        </w:rPr>
        <w:t>optimise</w:t>
      </w:r>
      <w:r w:rsidRPr="580CE4AA" w:rsidR="00490961">
        <w:rPr>
          <w:rFonts w:ascii="Calibri" w:hAnsi="Calibri" w:eastAsia="Calibri" w:cs="Calibri"/>
          <w:sz w:val="24"/>
          <w:szCs w:val="24"/>
        </w:rPr>
        <w:t xml:space="preserve"> wellbeing. </w:t>
      </w:r>
    </w:p>
    <w:p w:rsidR="000C55A3" w:rsidP="580CE4AA" w:rsidRDefault="00490961" w14:paraId="4B0747A1" w14:textId="0BD944AA">
      <w:pPr>
        <w:spacing w:line="360" w:lineRule="auto"/>
        <w:rPr>
          <w:rFonts w:ascii="Calibri" w:hAnsi="Calibri" w:eastAsia="Calibri" w:cs="Calibri"/>
          <w:sz w:val="24"/>
          <w:szCs w:val="24"/>
        </w:rPr>
      </w:pPr>
    </w:p>
    <w:p w:rsidR="000C55A3" w:rsidP="580CE4AA" w:rsidRDefault="00490961" w14:paraId="691D4DD7" w14:textId="719117F2">
      <w:pPr>
        <w:spacing w:line="360" w:lineRule="auto"/>
        <w:rPr>
          <w:rFonts w:ascii="Calibri" w:hAnsi="Calibri" w:eastAsia="Calibri" w:cs="Calibri"/>
          <w:sz w:val="24"/>
          <w:szCs w:val="24"/>
        </w:rPr>
      </w:pPr>
      <w:r w:rsidRPr="580CE4AA" w:rsidR="00490961">
        <w:rPr>
          <w:rFonts w:ascii="Calibri" w:hAnsi="Calibri" w:eastAsia="Calibri" w:cs="Calibri"/>
          <w:sz w:val="24"/>
          <w:szCs w:val="24"/>
        </w:rPr>
        <w:t xml:space="preserve">All women need to know what to do if they think </w:t>
      </w:r>
      <w:r w:rsidRPr="580CE4AA" w:rsidR="00490961">
        <w:rPr>
          <w:rFonts w:ascii="Calibri" w:hAnsi="Calibri" w:eastAsia="Calibri" w:cs="Calibri"/>
          <w:sz w:val="24"/>
          <w:szCs w:val="24"/>
        </w:rPr>
        <w:t>they're</w:t>
      </w:r>
      <w:r w:rsidRPr="580CE4AA" w:rsidR="00490961">
        <w:rPr>
          <w:rFonts w:ascii="Calibri" w:hAnsi="Calibri" w:eastAsia="Calibri" w:cs="Calibri"/>
          <w:sz w:val="24"/>
          <w:szCs w:val="24"/>
        </w:rPr>
        <w:t xml:space="preserve"> in labour or have concerns about their own health or their fetal health.</w:t>
      </w:r>
      <w:r w:rsidRPr="580CE4AA" w:rsidR="19564470">
        <w:rPr>
          <w:rFonts w:ascii="Calibri" w:hAnsi="Calibri" w:eastAsia="Calibri" w:cs="Calibri"/>
          <w:sz w:val="24"/>
          <w:szCs w:val="24"/>
        </w:rPr>
        <w:t xml:space="preserve"> </w:t>
      </w: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in Australian hospital practice, which is what </w:t>
      </w:r>
      <w:r w:rsidRPr="580CE4AA" w:rsidR="00490961">
        <w:rPr>
          <w:rFonts w:ascii="Calibri" w:hAnsi="Calibri" w:eastAsia="Calibri" w:cs="Calibri"/>
          <w:sz w:val="24"/>
          <w:szCs w:val="24"/>
        </w:rPr>
        <w:t>you'll</w:t>
      </w:r>
      <w:r w:rsidRPr="580CE4AA" w:rsidR="00490961">
        <w:rPr>
          <w:rFonts w:ascii="Calibri" w:hAnsi="Calibri" w:eastAsia="Calibri" w:cs="Calibri"/>
          <w:sz w:val="24"/>
          <w:szCs w:val="24"/>
        </w:rPr>
        <w:t xml:space="preserve"> </w:t>
      </w:r>
      <w:r w:rsidRPr="580CE4AA" w:rsidR="00490961">
        <w:rPr>
          <w:rFonts w:ascii="Calibri" w:hAnsi="Calibri" w:eastAsia="Calibri" w:cs="Calibri"/>
          <w:sz w:val="24"/>
          <w:szCs w:val="24"/>
        </w:rPr>
        <w:t>mainly see</w:t>
      </w:r>
      <w:r w:rsidRPr="580CE4AA" w:rsidR="00490961">
        <w:rPr>
          <w:rFonts w:ascii="Calibri" w:hAnsi="Calibri" w:eastAsia="Calibri" w:cs="Calibri"/>
          <w:sz w:val="24"/>
          <w:szCs w:val="24"/>
        </w:rPr>
        <w:t xml:space="preserve">, women would have a phone line, a telephone number to put in their phone so they can ring a midwife in the birth suite. And the midwife will be </w:t>
      </w:r>
      <w:r w:rsidRPr="580CE4AA" w:rsidR="00490961">
        <w:rPr>
          <w:rFonts w:ascii="Calibri" w:hAnsi="Calibri" w:eastAsia="Calibri" w:cs="Calibri"/>
          <w:sz w:val="24"/>
          <w:szCs w:val="24"/>
        </w:rPr>
        <w:t>very happy</w:t>
      </w:r>
      <w:r w:rsidRPr="580CE4AA" w:rsidR="00490961">
        <w:rPr>
          <w:rFonts w:ascii="Calibri" w:hAnsi="Calibri" w:eastAsia="Calibri" w:cs="Calibri"/>
          <w:sz w:val="24"/>
          <w:szCs w:val="24"/>
        </w:rPr>
        <w:t xml:space="preserve"> to chat with them, record the conversation in a progress note and record the advice given. </w:t>
      </w:r>
    </w:p>
    <w:p w:rsidR="000C55A3" w:rsidP="580CE4AA" w:rsidRDefault="00490961" w14:paraId="3C541C71" w14:textId="5C3E0BED">
      <w:pPr>
        <w:spacing w:line="360" w:lineRule="auto"/>
        <w:rPr>
          <w:rFonts w:ascii="Calibri" w:hAnsi="Calibri" w:eastAsia="Calibri" w:cs="Calibri"/>
          <w:sz w:val="24"/>
          <w:szCs w:val="24"/>
        </w:rPr>
      </w:pPr>
    </w:p>
    <w:p w:rsidR="000C55A3" w:rsidP="580CE4AA" w:rsidRDefault="00490961" w14:paraId="1AA8E952" w14:textId="0A17DA47">
      <w:pPr>
        <w:spacing w:line="360" w:lineRule="auto"/>
        <w:rPr>
          <w:rFonts w:ascii="Calibri" w:hAnsi="Calibri" w:eastAsia="Calibri" w:cs="Calibri"/>
          <w:sz w:val="24"/>
          <w:szCs w:val="24"/>
        </w:rPr>
      </w:pP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some common reasons for women to ring the birth suite midwife are first, if they think </w:t>
      </w:r>
      <w:r w:rsidRPr="580CE4AA" w:rsidR="00490961">
        <w:rPr>
          <w:rFonts w:ascii="Calibri" w:hAnsi="Calibri" w:eastAsia="Calibri" w:cs="Calibri"/>
          <w:sz w:val="24"/>
          <w:szCs w:val="24"/>
        </w:rPr>
        <w:t>they're</w:t>
      </w:r>
      <w:r w:rsidRPr="580CE4AA" w:rsidR="00490961">
        <w:rPr>
          <w:rFonts w:ascii="Calibri" w:hAnsi="Calibri" w:eastAsia="Calibri" w:cs="Calibri"/>
          <w:sz w:val="24"/>
          <w:szCs w:val="24"/>
        </w:rPr>
        <w:t xml:space="preserve"> in labour, so women are </w:t>
      </w:r>
      <w:r w:rsidRPr="580CE4AA" w:rsidR="00490961">
        <w:rPr>
          <w:rFonts w:ascii="Calibri" w:hAnsi="Calibri" w:eastAsia="Calibri" w:cs="Calibri"/>
          <w:sz w:val="24"/>
          <w:szCs w:val="24"/>
        </w:rPr>
        <w:t>advised to call</w:t>
      </w:r>
      <w:r w:rsidRPr="580CE4AA" w:rsidR="00490961">
        <w:rPr>
          <w:rFonts w:ascii="Calibri" w:hAnsi="Calibri" w:eastAsia="Calibri" w:cs="Calibri"/>
          <w:sz w:val="24"/>
          <w:szCs w:val="24"/>
        </w:rPr>
        <w:t xml:space="preserve"> if contractions at term are five minutely or closer together</w:t>
      </w:r>
      <w:r w:rsidRPr="580CE4AA" w:rsidR="00490961">
        <w:rPr>
          <w:rFonts w:ascii="Calibri" w:hAnsi="Calibri" w:eastAsia="Calibri" w:cs="Calibri"/>
          <w:sz w:val="24"/>
          <w:szCs w:val="24"/>
        </w:rPr>
        <w:t xml:space="preserve">, or if they just </w:t>
      </w:r>
      <w:r w:rsidRPr="580CE4AA" w:rsidR="00490961">
        <w:rPr>
          <w:rFonts w:ascii="Calibri" w:hAnsi="Calibri" w:eastAsia="Calibri" w:cs="Calibri"/>
          <w:sz w:val="24"/>
          <w:szCs w:val="24"/>
        </w:rPr>
        <w:t>don't</w:t>
      </w:r>
      <w:r w:rsidRPr="580CE4AA" w:rsidR="00490961">
        <w:rPr>
          <w:rFonts w:ascii="Calibri" w:hAnsi="Calibri" w:eastAsia="Calibri" w:cs="Calibri"/>
          <w:sz w:val="24"/>
          <w:szCs w:val="24"/>
        </w:rPr>
        <w:t xml:space="preserve"> like the pain and would like a bit more help.</w:t>
      </w:r>
      <w:r w:rsidRPr="580CE4AA" w:rsidR="5611AE58">
        <w:rPr>
          <w:rFonts w:ascii="Calibri" w:hAnsi="Calibri" w:eastAsia="Calibri" w:cs="Calibri"/>
          <w:sz w:val="24"/>
          <w:szCs w:val="24"/>
        </w:rPr>
        <w:t xml:space="preserve"> </w:t>
      </w:r>
      <w:r w:rsidRPr="580CE4AA" w:rsidR="00490961">
        <w:rPr>
          <w:rFonts w:ascii="Calibri" w:hAnsi="Calibri" w:eastAsia="Calibri" w:cs="Calibri"/>
          <w:sz w:val="24"/>
          <w:szCs w:val="24"/>
        </w:rPr>
        <w:t xml:space="preserve">Second, if they think they could have ruptured their membranes, so women are </w:t>
      </w:r>
      <w:r w:rsidRPr="580CE4AA" w:rsidR="00490961">
        <w:rPr>
          <w:rFonts w:ascii="Calibri" w:hAnsi="Calibri" w:eastAsia="Calibri" w:cs="Calibri"/>
          <w:sz w:val="24"/>
          <w:szCs w:val="24"/>
        </w:rPr>
        <w:t>advised to call</w:t>
      </w:r>
      <w:r w:rsidRPr="580CE4AA" w:rsidR="00490961">
        <w:rPr>
          <w:rFonts w:ascii="Calibri" w:hAnsi="Calibri" w:eastAsia="Calibri" w:cs="Calibri"/>
          <w:sz w:val="24"/>
          <w:szCs w:val="24"/>
        </w:rPr>
        <w:t xml:space="preserve"> if they feel that amniotic fluid or any unusual discharge is coming out of the vagina. And third, there are some red flag symptoms that women should ring the midwife about, reduced fetal movements, vaginal bleeding, abdominal pain other than contractions, headaches, sudden increase in oedema or visual changes.</w:t>
      </w:r>
      <w:r w:rsidRPr="580CE4AA" w:rsidR="00490961">
        <w:rPr>
          <w:rFonts w:ascii="Calibri" w:hAnsi="Calibri" w:eastAsia="Calibri" w:cs="Calibri"/>
          <w:sz w:val="24"/>
          <w:szCs w:val="24"/>
        </w:rPr>
        <w:t xml:space="preserve"> </w:t>
      </w:r>
    </w:p>
    <w:p w:rsidR="000C55A3" w:rsidP="580CE4AA" w:rsidRDefault="00490961" w14:paraId="02A48448" w14:textId="610D5343">
      <w:pPr>
        <w:spacing w:line="360" w:lineRule="auto"/>
        <w:rPr>
          <w:rFonts w:ascii="Calibri" w:hAnsi="Calibri" w:eastAsia="Calibri" w:cs="Calibri"/>
          <w:sz w:val="24"/>
          <w:szCs w:val="24"/>
        </w:rPr>
      </w:pPr>
    </w:p>
    <w:p w:rsidR="000C55A3" w:rsidP="580CE4AA" w:rsidRDefault="00490961" w14:paraId="16A7C4AC" w14:textId="6C75A476">
      <w:pPr>
        <w:spacing w:line="360" w:lineRule="auto"/>
        <w:rPr>
          <w:rFonts w:ascii="Calibri" w:hAnsi="Calibri" w:eastAsia="Calibri" w:cs="Calibri"/>
          <w:sz w:val="24"/>
          <w:szCs w:val="24"/>
        </w:rPr>
      </w:pP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in the FAN</w:t>
      </w:r>
      <w:r w:rsidRPr="580CE4AA" w:rsidR="29313028">
        <w:rPr>
          <w:rFonts w:ascii="Calibri" w:hAnsi="Calibri" w:eastAsia="Calibri" w:cs="Calibri"/>
          <w:sz w:val="24"/>
          <w:szCs w:val="24"/>
        </w:rPr>
        <w:t>C</w:t>
      </w:r>
      <w:r w:rsidRPr="580CE4AA" w:rsidR="00490961">
        <w:rPr>
          <w:rFonts w:ascii="Calibri" w:hAnsi="Calibri" w:eastAsia="Calibri" w:cs="Calibri"/>
          <w:sz w:val="24"/>
          <w:szCs w:val="24"/>
        </w:rPr>
        <w:t xml:space="preserve"> setting or in other settings, </w:t>
      </w:r>
      <w:r w:rsidRPr="580CE4AA" w:rsidR="00490961">
        <w:rPr>
          <w:rFonts w:ascii="Calibri" w:hAnsi="Calibri" w:eastAsia="Calibri" w:cs="Calibri"/>
          <w:sz w:val="24"/>
          <w:szCs w:val="24"/>
        </w:rPr>
        <w:t>perhaps home</w:t>
      </w:r>
      <w:r w:rsidRPr="580CE4AA" w:rsidR="00490961">
        <w:rPr>
          <w:rFonts w:ascii="Calibri" w:hAnsi="Calibri" w:eastAsia="Calibri" w:cs="Calibri"/>
          <w:sz w:val="24"/>
          <w:szCs w:val="24"/>
        </w:rPr>
        <w:t xml:space="preserve"> birth, planned home birth, the same symptoms stil</w:t>
      </w:r>
      <w:r w:rsidRPr="580CE4AA" w:rsidR="00490961">
        <w:rPr>
          <w:rFonts w:ascii="Calibri" w:hAnsi="Calibri" w:eastAsia="Calibri" w:cs="Calibri"/>
          <w:sz w:val="24"/>
          <w:szCs w:val="24"/>
        </w:rPr>
        <w:t xml:space="preserve">l need skilled and </w:t>
      </w:r>
      <w:r w:rsidRPr="580CE4AA" w:rsidR="00490961">
        <w:rPr>
          <w:rFonts w:ascii="Calibri" w:hAnsi="Calibri" w:eastAsia="Calibri" w:cs="Calibri"/>
          <w:sz w:val="24"/>
          <w:szCs w:val="24"/>
        </w:rPr>
        <w:t>timely</w:t>
      </w:r>
      <w:r w:rsidRPr="580CE4AA" w:rsidR="00490961">
        <w:rPr>
          <w:rFonts w:ascii="Calibri" w:hAnsi="Calibri" w:eastAsia="Calibri" w:cs="Calibri"/>
          <w:sz w:val="24"/>
          <w:szCs w:val="24"/>
        </w:rPr>
        <w:t xml:space="preserve"> assessment by a midwife or doctor, but the communication systems might be different.</w:t>
      </w:r>
      <w:r w:rsidRPr="580CE4AA" w:rsidR="2C9ADCEA">
        <w:rPr>
          <w:rFonts w:ascii="Calibri" w:hAnsi="Calibri" w:eastAsia="Calibri" w:cs="Calibri"/>
          <w:sz w:val="24"/>
          <w:szCs w:val="24"/>
        </w:rPr>
        <w:t xml:space="preserve"> </w:t>
      </w:r>
      <w:r w:rsidRPr="580CE4AA" w:rsidR="00490961">
        <w:rPr>
          <w:rFonts w:ascii="Calibri" w:hAnsi="Calibri" w:eastAsia="Calibri" w:cs="Calibri"/>
          <w:sz w:val="24"/>
          <w:szCs w:val="24"/>
        </w:rPr>
        <w:t xml:space="preserve">They might ring their private midwife directly or they might visit a health post if they </w:t>
      </w:r>
      <w:r w:rsidRPr="580CE4AA" w:rsidR="00490961">
        <w:rPr>
          <w:rFonts w:ascii="Calibri" w:hAnsi="Calibri" w:eastAsia="Calibri" w:cs="Calibri"/>
          <w:sz w:val="24"/>
          <w:szCs w:val="24"/>
        </w:rPr>
        <w:t>don't</w:t>
      </w:r>
      <w:r w:rsidRPr="580CE4AA" w:rsidR="00490961">
        <w:rPr>
          <w:rFonts w:ascii="Calibri" w:hAnsi="Calibri" w:eastAsia="Calibri" w:cs="Calibri"/>
          <w:sz w:val="24"/>
          <w:szCs w:val="24"/>
        </w:rPr>
        <w:t xml:space="preserve"> have a mobile phone. </w:t>
      </w:r>
    </w:p>
    <w:p w:rsidR="000C55A3" w:rsidP="580CE4AA" w:rsidRDefault="00490961" w14:paraId="6C7DC1F2" w14:textId="2C3BF4A1">
      <w:pPr>
        <w:spacing w:line="360" w:lineRule="auto"/>
        <w:rPr>
          <w:rFonts w:ascii="Calibri" w:hAnsi="Calibri" w:eastAsia="Calibri" w:cs="Calibri"/>
          <w:sz w:val="24"/>
          <w:szCs w:val="24"/>
        </w:rPr>
      </w:pPr>
    </w:p>
    <w:p w:rsidR="000C55A3" w:rsidP="580CE4AA" w:rsidRDefault="00490961" w14:paraId="1241EEDA" w14:textId="1C3EB4D0">
      <w:pPr>
        <w:spacing w:line="360" w:lineRule="auto"/>
        <w:rPr>
          <w:rFonts w:ascii="Calibri" w:hAnsi="Calibri" w:eastAsia="Calibri" w:cs="Calibri"/>
          <w:sz w:val="24"/>
          <w:szCs w:val="24"/>
        </w:rPr>
      </w:pPr>
      <w:r w:rsidRPr="580CE4AA" w:rsidR="00490961">
        <w:rPr>
          <w:rFonts w:ascii="Calibri" w:hAnsi="Calibri" w:eastAsia="Calibri" w:cs="Calibri"/>
          <w:sz w:val="24"/>
          <w:szCs w:val="24"/>
        </w:rPr>
        <w:t xml:space="preserve">In the high-resource settings where you will do placement in women's and newborn health, women usually have a few more non-milestone visits after the 36-week visit, so typically they will still come back for more appointments every one to two weeks, and these visits focus, again, on serial, maternal and fetal wellbeing and any additional education. </w:t>
      </w:r>
    </w:p>
    <w:p w:rsidR="000C55A3" w:rsidP="580CE4AA" w:rsidRDefault="00490961" w14:paraId="2C5FEE8C" w14:textId="301C3EDC">
      <w:pPr>
        <w:spacing w:line="360" w:lineRule="auto"/>
        <w:rPr>
          <w:rFonts w:ascii="Calibri" w:hAnsi="Calibri" w:eastAsia="Calibri" w:cs="Calibri"/>
          <w:sz w:val="24"/>
          <w:szCs w:val="24"/>
        </w:rPr>
      </w:pPr>
    </w:p>
    <w:p w:rsidR="000C55A3" w:rsidP="580CE4AA" w:rsidRDefault="00490961" w14:paraId="2299DC4A" w14:textId="2BA7BC7E">
      <w:pPr>
        <w:spacing w:line="360" w:lineRule="auto"/>
        <w:rPr>
          <w:rFonts w:ascii="Calibri" w:hAnsi="Calibri" w:eastAsia="Calibri" w:cs="Calibri"/>
          <w:sz w:val="24"/>
          <w:szCs w:val="24"/>
        </w:rPr>
      </w:pPr>
      <w:r w:rsidRPr="580CE4AA" w:rsidR="00490961">
        <w:rPr>
          <w:rFonts w:ascii="Calibri" w:hAnsi="Calibri" w:eastAsia="Calibri" w:cs="Calibri"/>
          <w:sz w:val="24"/>
          <w:szCs w:val="24"/>
        </w:rPr>
        <w:t>So many women will go into spontaneous labour</w:t>
      </w:r>
      <w:r w:rsidRPr="580CE4AA" w:rsidR="00490961">
        <w:rPr>
          <w:rFonts w:ascii="Calibri" w:hAnsi="Calibri" w:eastAsia="Calibri" w:cs="Calibri"/>
          <w:sz w:val="24"/>
          <w:szCs w:val="24"/>
        </w:rPr>
        <w:t xml:space="preserve"> in the month after the 36-week milestone visit.</w:t>
      </w:r>
      <w:r w:rsidRPr="580CE4AA" w:rsidR="5E2D0DC4">
        <w:rPr>
          <w:rFonts w:ascii="Calibri" w:hAnsi="Calibri" w:eastAsia="Calibri" w:cs="Calibri"/>
          <w:sz w:val="24"/>
          <w:szCs w:val="24"/>
        </w:rPr>
        <w:t xml:space="preserve"> </w:t>
      </w:r>
      <w:r w:rsidRPr="580CE4AA" w:rsidR="00490961">
        <w:rPr>
          <w:rFonts w:ascii="Calibri" w:hAnsi="Calibri" w:eastAsia="Calibri" w:cs="Calibri"/>
          <w:sz w:val="24"/>
          <w:szCs w:val="24"/>
        </w:rPr>
        <w:t xml:space="preserve">Others will have a planned birth during that month because the risks of continuing pregnancy outweigh the risks of either labour induction, so about a third of pregnant women in current practice would go through induction, or an elective caesarean section. </w:t>
      </w:r>
    </w:p>
    <w:p w:rsidR="000C55A3" w:rsidP="580CE4AA" w:rsidRDefault="00490961" w14:paraId="4BF17DAD" w14:textId="4B1DC041">
      <w:pPr>
        <w:spacing w:line="360" w:lineRule="auto"/>
        <w:rPr>
          <w:rFonts w:ascii="Calibri" w:hAnsi="Calibri" w:eastAsia="Calibri" w:cs="Calibri"/>
          <w:sz w:val="24"/>
          <w:szCs w:val="24"/>
        </w:rPr>
      </w:pPr>
    </w:p>
    <w:p w:rsidR="000C55A3" w:rsidP="580CE4AA" w:rsidRDefault="00490961" w14:paraId="3D3333DD" w14:textId="3EEE1598">
      <w:pPr>
        <w:pStyle w:val="Normal"/>
        <w:spacing w:line="360" w:lineRule="auto"/>
        <w:rPr>
          <w:rFonts w:ascii="Calibri" w:hAnsi="Calibri" w:eastAsia="Calibri" w:cs="Calibri"/>
          <w:sz w:val="24"/>
          <w:szCs w:val="24"/>
        </w:rPr>
      </w:pP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I refer you and recommend you listen to podcasts on labour induction by Dr Julia Francis and on caesar</w:t>
      </w:r>
      <w:r w:rsidRPr="580CE4AA" w:rsidR="00490961">
        <w:rPr>
          <w:rFonts w:ascii="Calibri" w:hAnsi="Calibri" w:eastAsia="Calibri" w:cs="Calibri" w:asciiTheme="minorAscii" w:hAnsiTheme="minorAscii" w:eastAsiaTheme="minorAscii" w:cstheme="minorAscii"/>
          <w:sz w:val="24"/>
          <w:szCs w:val="24"/>
        </w:rPr>
        <w:t>ean section by</w:t>
      </w:r>
      <w:r w:rsidRPr="580CE4AA" w:rsidR="3D6DC0CC">
        <w:rPr>
          <w:rFonts w:ascii="Calibri" w:hAnsi="Calibri" w:eastAsia="Calibri" w:cs="Calibri" w:asciiTheme="minorAscii" w:hAnsiTheme="minorAscii" w:eastAsiaTheme="minorAscii" w:cstheme="minorAscii"/>
          <w:sz w:val="24"/>
          <w:szCs w:val="24"/>
        </w:rPr>
        <w:t xml:space="preserve"> </w:t>
      </w:r>
      <w:r w:rsidRPr="580CE4AA" w:rsidR="3D6DC0CC">
        <w:rPr>
          <w:rFonts w:ascii="Calibri" w:hAnsi="Calibri" w:eastAsia="Calibri" w:cs="Calibri" w:asciiTheme="minorAscii" w:hAnsiTheme="minorAscii" w:eastAsiaTheme="minorAscii" w:cstheme="minorAscii"/>
          <w:b w:val="0"/>
          <w:bCs w:val="0"/>
          <w:i w:val="0"/>
          <w:iCs w:val="0"/>
          <w:caps w:val="0"/>
          <w:smallCaps w:val="0"/>
          <w:noProof w:val="0"/>
          <w:color w:val="242424"/>
          <w:sz w:val="24"/>
          <w:szCs w:val="24"/>
          <w:lang w:val="en-US"/>
        </w:rPr>
        <w:t>Dr Hannah Skrzypek</w:t>
      </w:r>
      <w:r w:rsidRPr="580CE4AA" w:rsidR="3D6DC0CC">
        <w:rPr>
          <w:rFonts w:ascii="Calibri" w:hAnsi="Calibri" w:eastAsia="Calibri" w:cs="Calibri" w:asciiTheme="minorAscii" w:hAnsiTheme="minorAscii" w:eastAsiaTheme="minorAscii" w:cstheme="minorAscii"/>
          <w:sz w:val="24"/>
          <w:szCs w:val="24"/>
        </w:rPr>
        <w:t xml:space="preserve"> b</w:t>
      </w:r>
      <w:r w:rsidRPr="580CE4AA" w:rsidR="00490961">
        <w:rPr>
          <w:rFonts w:ascii="Calibri" w:hAnsi="Calibri" w:eastAsia="Calibri" w:cs="Calibri" w:asciiTheme="minorAscii" w:hAnsiTheme="minorAscii" w:eastAsiaTheme="minorAscii" w:cstheme="minorAscii"/>
          <w:sz w:val="24"/>
          <w:szCs w:val="24"/>
        </w:rPr>
        <w:t>ecau</w:t>
      </w:r>
      <w:r w:rsidRPr="580CE4AA" w:rsidR="00490961">
        <w:rPr>
          <w:rFonts w:ascii="Calibri" w:hAnsi="Calibri" w:eastAsia="Calibri" w:cs="Calibri"/>
          <w:sz w:val="24"/>
          <w:szCs w:val="24"/>
        </w:rPr>
        <w:t>se</w:t>
      </w:r>
      <w:r w:rsidRPr="580CE4AA" w:rsidR="00490961">
        <w:rPr>
          <w:rFonts w:ascii="Calibri" w:hAnsi="Calibri" w:eastAsia="Calibri" w:cs="Calibri"/>
          <w:sz w:val="24"/>
          <w:szCs w:val="24"/>
        </w:rPr>
        <w:t xml:space="preserve"> even at the 36-week visit sometimes these are issues the woman is wanting to discuss even though the procedur</w:t>
      </w:r>
      <w:r w:rsidRPr="580CE4AA" w:rsidR="00490961">
        <w:rPr>
          <w:rFonts w:ascii="Calibri" w:hAnsi="Calibri" w:eastAsia="Calibri" w:cs="Calibri"/>
          <w:sz w:val="24"/>
          <w:szCs w:val="24"/>
        </w:rPr>
        <w:t xml:space="preserve">es may not happen for a couple of weeks. The remaining milestone antenatal visit is for the 10% of women who </w:t>
      </w:r>
      <w:r w:rsidRPr="580CE4AA" w:rsidR="00490961">
        <w:rPr>
          <w:rFonts w:ascii="Calibri" w:hAnsi="Calibri" w:eastAsia="Calibri" w:cs="Calibri"/>
          <w:sz w:val="24"/>
          <w:szCs w:val="24"/>
        </w:rPr>
        <w:t>haven't</w:t>
      </w:r>
      <w:r w:rsidRPr="580CE4AA" w:rsidR="00490961">
        <w:rPr>
          <w:rFonts w:ascii="Calibri" w:hAnsi="Calibri" w:eastAsia="Calibri" w:cs="Calibri"/>
          <w:sz w:val="24"/>
          <w:szCs w:val="24"/>
        </w:rPr>
        <w:t xml:space="preserve"> given birth by </w:t>
      </w:r>
      <w:r w:rsidRPr="580CE4AA" w:rsidR="00490961">
        <w:rPr>
          <w:rFonts w:ascii="Calibri" w:hAnsi="Calibri" w:eastAsia="Calibri" w:cs="Calibri"/>
          <w:sz w:val="24"/>
          <w:szCs w:val="24"/>
        </w:rPr>
        <w:t>41 weeks</w:t>
      </w:r>
      <w:r w:rsidRPr="580CE4AA" w:rsidR="00490961">
        <w:rPr>
          <w:rFonts w:ascii="Calibri" w:hAnsi="Calibri" w:eastAsia="Calibri" w:cs="Calibri"/>
          <w:sz w:val="24"/>
          <w:szCs w:val="24"/>
        </w:rPr>
        <w:t>, and this will be the subject of a separate podcast.</w:t>
      </w:r>
    </w:p>
    <w:p w:rsidR="000C55A3" w:rsidP="481B3974" w:rsidRDefault="000C55A3" w14:paraId="0562CB0E" w14:textId="77777777">
      <w:pPr>
        <w:spacing w:line="360" w:lineRule="auto"/>
      </w:pPr>
    </w:p>
    <w:p w:rsidR="000C55A3" w:rsidP="481B3974" w:rsidRDefault="00490961" w14:paraId="78468E08" w14:textId="217992E5">
      <w:pPr>
        <w:spacing w:line="360" w:lineRule="auto"/>
      </w:pPr>
      <w:r w:rsidRPr="580CE4AA" w:rsidR="00490961">
        <w:rPr>
          <w:rFonts w:ascii="Calibri" w:hAnsi="Calibri" w:eastAsia="Calibri" w:cs="Calibri"/>
          <w:sz w:val="24"/>
          <w:szCs w:val="24"/>
        </w:rPr>
        <w:t>So</w:t>
      </w:r>
      <w:r w:rsidRPr="580CE4AA" w:rsidR="00490961">
        <w:rPr>
          <w:rFonts w:ascii="Calibri" w:hAnsi="Calibri" w:eastAsia="Calibri" w:cs="Calibri"/>
          <w:sz w:val="24"/>
          <w:szCs w:val="24"/>
        </w:rPr>
        <w:t xml:space="preserve"> I hope you enjoy </w:t>
      </w:r>
      <w:r w:rsidRPr="580CE4AA" w:rsidR="613DB015">
        <w:rPr>
          <w:rFonts w:ascii="Calibri" w:hAnsi="Calibri" w:eastAsia="Calibri" w:cs="Calibri"/>
          <w:sz w:val="24"/>
          <w:szCs w:val="24"/>
        </w:rPr>
        <w:t>a</w:t>
      </w:r>
      <w:r w:rsidRPr="580CE4AA" w:rsidR="00490961">
        <w:rPr>
          <w:rFonts w:ascii="Calibri" w:hAnsi="Calibri" w:eastAsia="Calibri" w:cs="Calibri"/>
          <w:sz w:val="24"/>
          <w:szCs w:val="24"/>
        </w:rPr>
        <w:t xml:space="preserve">ntenatal </w:t>
      </w:r>
      <w:r w:rsidRPr="580CE4AA" w:rsidR="6282873E">
        <w:rPr>
          <w:rFonts w:ascii="Calibri" w:hAnsi="Calibri" w:eastAsia="Calibri" w:cs="Calibri"/>
          <w:sz w:val="24"/>
          <w:szCs w:val="24"/>
        </w:rPr>
        <w:t>c</w:t>
      </w:r>
      <w:r w:rsidRPr="580CE4AA" w:rsidR="00490961">
        <w:rPr>
          <w:rFonts w:ascii="Calibri" w:hAnsi="Calibri" w:eastAsia="Calibri" w:cs="Calibri"/>
          <w:sz w:val="24"/>
          <w:szCs w:val="24"/>
        </w:rPr>
        <w:t>linic. I might see you around there. Bye for now.</w:t>
      </w:r>
    </w:p>
    <w:sectPr w:rsidR="000C55A3">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kh0Ehz4u5r2c+z" int2:id="MuzDKHa3">
      <int2:state int2:type="AugLoop_Text_Critique" int2:value="Rejected"/>
    </int2:textHash>
    <int2:textHash int2:hashCode="hN6B5b8f/AaH/i" int2:id="ighSRK1F">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A35578"/>
    <w:multiLevelType w:val="hybridMultilevel"/>
    <w:tmpl w:val="FFFFFFFF"/>
    <w:lvl w:ilvl="0" w:tplc="356AA9A8">
      <w:start w:val="1"/>
      <w:numFmt w:val="bullet"/>
      <w:lvlText w:val="●"/>
      <w:lvlJc w:val="left"/>
      <w:pPr>
        <w:ind w:left="720" w:hanging="360"/>
      </w:pPr>
    </w:lvl>
    <w:lvl w:ilvl="1" w:tplc="33C6AD90">
      <w:start w:val="1"/>
      <w:numFmt w:val="bullet"/>
      <w:lvlText w:val="○"/>
      <w:lvlJc w:val="left"/>
      <w:pPr>
        <w:ind w:left="1440" w:hanging="360"/>
      </w:pPr>
    </w:lvl>
    <w:lvl w:ilvl="2" w:tplc="FE2438B6">
      <w:start w:val="1"/>
      <w:numFmt w:val="bullet"/>
      <w:lvlText w:val="■"/>
      <w:lvlJc w:val="left"/>
      <w:pPr>
        <w:ind w:left="2160" w:hanging="360"/>
      </w:pPr>
    </w:lvl>
    <w:lvl w:ilvl="3" w:tplc="EA160FB0">
      <w:start w:val="1"/>
      <w:numFmt w:val="bullet"/>
      <w:lvlText w:val="●"/>
      <w:lvlJc w:val="left"/>
      <w:pPr>
        <w:ind w:left="2880" w:hanging="360"/>
      </w:pPr>
    </w:lvl>
    <w:lvl w:ilvl="4" w:tplc="3BCE9800">
      <w:start w:val="1"/>
      <w:numFmt w:val="bullet"/>
      <w:lvlText w:val="○"/>
      <w:lvlJc w:val="left"/>
      <w:pPr>
        <w:ind w:left="3600" w:hanging="360"/>
      </w:pPr>
    </w:lvl>
    <w:lvl w:ilvl="5" w:tplc="9F8062B8">
      <w:start w:val="1"/>
      <w:numFmt w:val="bullet"/>
      <w:lvlText w:val="■"/>
      <w:lvlJc w:val="left"/>
      <w:pPr>
        <w:ind w:left="4320" w:hanging="360"/>
      </w:pPr>
    </w:lvl>
    <w:lvl w:ilvl="6" w:tplc="8E40CF4A">
      <w:start w:val="1"/>
      <w:numFmt w:val="bullet"/>
      <w:lvlText w:val="●"/>
      <w:lvlJc w:val="left"/>
      <w:pPr>
        <w:ind w:left="5040" w:hanging="360"/>
      </w:pPr>
    </w:lvl>
    <w:lvl w:ilvl="7" w:tplc="F27C4010">
      <w:start w:val="1"/>
      <w:numFmt w:val="bullet"/>
      <w:lvlText w:val="●"/>
      <w:lvlJc w:val="left"/>
      <w:pPr>
        <w:ind w:left="5760" w:hanging="360"/>
      </w:pPr>
    </w:lvl>
    <w:lvl w:ilvl="8" w:tplc="06264516">
      <w:start w:val="1"/>
      <w:numFmt w:val="bullet"/>
      <w:lvlText w:val="●"/>
      <w:lvlJc w:val="left"/>
      <w:pPr>
        <w:ind w:left="6480" w:hanging="360"/>
      </w:pPr>
    </w:lvl>
  </w:abstractNum>
  <w:num w:numId="1" w16cid:durableId="20659872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5A3"/>
    <w:rsid w:val="000C55A3"/>
    <w:rsid w:val="00153CC9"/>
    <w:rsid w:val="00490961"/>
    <w:rsid w:val="019E0795"/>
    <w:rsid w:val="0490F56E"/>
    <w:rsid w:val="04B07FD2"/>
    <w:rsid w:val="059E4DB5"/>
    <w:rsid w:val="0FB02208"/>
    <w:rsid w:val="104A6EDC"/>
    <w:rsid w:val="11C9289C"/>
    <w:rsid w:val="12080F3D"/>
    <w:rsid w:val="15B77102"/>
    <w:rsid w:val="19564470"/>
    <w:rsid w:val="199BC366"/>
    <w:rsid w:val="1A5A5C60"/>
    <w:rsid w:val="1D4EAA69"/>
    <w:rsid w:val="1E09B60A"/>
    <w:rsid w:val="2024828D"/>
    <w:rsid w:val="20952615"/>
    <w:rsid w:val="258C0134"/>
    <w:rsid w:val="29313028"/>
    <w:rsid w:val="2B5FF735"/>
    <w:rsid w:val="2C9ADCEA"/>
    <w:rsid w:val="34D416CA"/>
    <w:rsid w:val="353B0B57"/>
    <w:rsid w:val="360E28FC"/>
    <w:rsid w:val="371C9D04"/>
    <w:rsid w:val="3819A3F4"/>
    <w:rsid w:val="386E72CC"/>
    <w:rsid w:val="3AA5F9B9"/>
    <w:rsid w:val="3D6DC0CC"/>
    <w:rsid w:val="3E671128"/>
    <w:rsid w:val="481B3974"/>
    <w:rsid w:val="483A99E8"/>
    <w:rsid w:val="4B0D1761"/>
    <w:rsid w:val="4B56A2A3"/>
    <w:rsid w:val="4EB14319"/>
    <w:rsid w:val="52DDE8B6"/>
    <w:rsid w:val="5611AE58"/>
    <w:rsid w:val="580CE4AA"/>
    <w:rsid w:val="581D1CD6"/>
    <w:rsid w:val="5A0C614C"/>
    <w:rsid w:val="5B35B479"/>
    <w:rsid w:val="5D98B2F3"/>
    <w:rsid w:val="5E2D0DC4"/>
    <w:rsid w:val="60603571"/>
    <w:rsid w:val="613DB015"/>
    <w:rsid w:val="6282873E"/>
    <w:rsid w:val="64427A4B"/>
    <w:rsid w:val="64DAEAB6"/>
    <w:rsid w:val="6B3F6816"/>
    <w:rsid w:val="6C59E52F"/>
    <w:rsid w:val="6ED3030A"/>
    <w:rsid w:val="70209001"/>
    <w:rsid w:val="73DCBEA6"/>
    <w:rsid w:val="7726C773"/>
    <w:rsid w:val="782607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35F252"/>
  <w15:docId w15:val="{5F18D164-A78C-4A39-B69E-414E4A72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d8d5f7ea666f4e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lcf76f155ced4ddcb4097134ff3c332f xmlns="043f9bc9-a06e-4caa-892e-e052970e02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36187374B7A345A1F170B60D1D63F1" ma:contentTypeVersion="18" ma:contentTypeDescription="Create a new document." ma:contentTypeScope="" ma:versionID="bed6cc79acd0324ea908a6ac6d88f50f">
  <xsd:schema xmlns:xsd="http://www.w3.org/2001/XMLSchema" xmlns:xs="http://www.w3.org/2001/XMLSchema" xmlns:p="http://schemas.microsoft.com/office/2006/metadata/properties" xmlns:ns2="043f9bc9-a06e-4caa-892e-e052970e0254" xmlns:ns3="5aa02cb6-6c03-42e4-b90a-f45ebc01db28" xmlns:ns4="f07d8113-1d44-46cb-baa5-a742d0650dfc" targetNamespace="http://schemas.microsoft.com/office/2006/metadata/properties" ma:root="true" ma:fieldsID="e8a53633ecc007019352ea8f961a19cf" ns2:_="" ns3:_="" ns4:_="">
    <xsd:import namespace="043f9bc9-a06e-4caa-892e-e052970e0254"/>
    <xsd:import namespace="5aa02cb6-6c03-42e4-b90a-f45ebc01db2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f9bc9-a06e-4caa-892e-e052970e0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02cb6-6c03-42e4-b90a-f45ebc01db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43a19a8-4fa1-450d-8feb-63d077c8d470}" ma:internalName="TaxCatchAll" ma:showField="CatchAllData" ma:web="5aa02cb6-6c03-42e4-b90a-f45ebc01db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9F1AA-E8F5-4E91-876F-530CDA550D1B}">
  <ds:schemaRefs>
    <ds:schemaRef ds:uri="http://schemas.microsoft.com/office/2006/metadata/properties"/>
    <ds:schemaRef ds:uri="http://schemas.microsoft.com/office/infopath/2007/PartnerControls"/>
    <ds:schemaRef ds:uri="f07d8113-1d44-46cb-baa5-a742d0650dfc"/>
    <ds:schemaRef ds:uri="043f9bc9-a06e-4caa-892e-e052970e0254"/>
  </ds:schemaRefs>
</ds:datastoreItem>
</file>

<file path=customXml/itemProps2.xml><?xml version="1.0" encoding="utf-8"?>
<ds:datastoreItem xmlns:ds="http://schemas.openxmlformats.org/officeDocument/2006/customXml" ds:itemID="{DB4856CA-0234-4A84-B8D6-821F67C8DA07}">
  <ds:schemaRefs>
    <ds:schemaRef ds:uri="http://schemas.microsoft.com/sharepoint/v3/contenttype/forms"/>
  </ds:schemaRefs>
</ds:datastoreItem>
</file>

<file path=customXml/itemProps3.xml><?xml version="1.0" encoding="utf-8"?>
<ds:datastoreItem xmlns:ds="http://schemas.openxmlformats.org/officeDocument/2006/customXml" ds:itemID="{EE9AF2E1-8E29-475F-A343-4A01977A6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f9bc9-a06e-4caa-892e-e052970e0254"/>
    <ds:schemaRef ds:uri="5aa02cb6-6c03-42e4-b90a-f45ebc01db2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36-week Antenatal Visit</dc:title>
  <dc:creator>TurboScribe.ai</dc:creator>
  <lastModifiedBy>Melissa Turner</lastModifiedBy>
  <revision>4</revision>
  <dcterms:created xsi:type="dcterms:W3CDTF">2024-09-24T05:24:00.0000000Z</dcterms:created>
  <dcterms:modified xsi:type="dcterms:W3CDTF">2024-09-24T06:06:30.3836743Z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0x0101008B36187374B7A345A1F170B60D1D63F1</vt:lpwstr>
  </property>
  <property fmtid="{D5CDD505-2E9C-101B-9397-08002B2CF9AE}" pid="3" name="MediaServiceImageTags">
    <vt:lpwstr/>
  </property>
</Properties>
</file>